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218D" w14:textId="77777777" w:rsidR="00564613" w:rsidRPr="00564613" w:rsidRDefault="00564613" w:rsidP="00564613">
      <w:pPr>
        <w:pStyle w:val="1"/>
        <w:ind w:right="32"/>
        <w:jc w:val="both"/>
        <w:rPr>
          <w:rFonts w:asciiTheme="minorHAnsi" w:hAnsiTheme="minorHAnsi" w:cs="Arial"/>
          <w:b/>
          <w:sz w:val="24"/>
        </w:rPr>
      </w:pPr>
      <w:r w:rsidRPr="00564613">
        <w:rPr>
          <w:rFonts w:asciiTheme="minorHAnsi" w:hAnsiTheme="minorHAnsi" w:cs="Arial"/>
          <w:b/>
          <w:sz w:val="24"/>
        </w:rPr>
        <w:t>ΕΛΛΗΝΙΚΗ ΔΗΜΟΚΡΑΤΙΑ</w:t>
      </w:r>
    </w:p>
    <w:p w14:paraId="5D2E205F" w14:textId="77777777" w:rsidR="00F71B93" w:rsidRPr="00564613" w:rsidRDefault="00295B64" w:rsidP="00564613">
      <w:pPr>
        <w:pStyle w:val="1"/>
        <w:ind w:right="32"/>
        <w:jc w:val="both"/>
        <w:rPr>
          <w:rFonts w:asciiTheme="minorHAnsi" w:hAnsiTheme="minorHAnsi" w:cs="Arial"/>
          <w:b/>
          <w:sz w:val="24"/>
        </w:rPr>
      </w:pPr>
      <w:r w:rsidRPr="00564613">
        <w:rPr>
          <w:rFonts w:asciiTheme="minorHAnsi" w:hAnsiTheme="minorHAnsi" w:cs="Arial"/>
          <w:b/>
          <w:sz w:val="24"/>
        </w:rPr>
        <w:t>ΕΛΛΗΝΙΚΟ ΜΕΣΟΓΕΙΑΚΟ ΠΑΝΕΠΙΣΤΗΜΙΟ</w:t>
      </w:r>
    </w:p>
    <w:p w14:paraId="4D9CC9FB" w14:textId="5D6DBF06" w:rsidR="00834359" w:rsidRPr="008264CD" w:rsidRDefault="004C1736" w:rsidP="00564613">
      <w:pPr>
        <w:jc w:val="both"/>
        <w:rPr>
          <w:rFonts w:asciiTheme="minorHAnsi" w:hAnsiTheme="minorHAnsi" w:cs="Arial"/>
          <w:b/>
          <w:lang w:val="el-GR"/>
        </w:rPr>
      </w:pPr>
      <w:r>
        <w:rPr>
          <w:rFonts w:asciiTheme="minorHAnsi" w:hAnsiTheme="minorHAnsi" w:cs="Arial"/>
          <w:b/>
          <w:lang w:val="el-GR"/>
        </w:rPr>
        <w:t>ΓΡΑΦΕΙΟ</w:t>
      </w:r>
      <w:r w:rsidR="00355EF7" w:rsidRPr="00564613">
        <w:rPr>
          <w:rFonts w:asciiTheme="minorHAnsi" w:hAnsiTheme="minorHAnsi" w:cs="Arial"/>
          <w:b/>
          <w:lang w:val="el-GR"/>
        </w:rPr>
        <w:t xml:space="preserve"> ΔΙΕΘΝΩΝ ΣΧΕΣΕΩΝ</w:t>
      </w:r>
    </w:p>
    <w:p w14:paraId="12FD8A7D" w14:textId="22968CDE" w:rsidR="00F71B93" w:rsidRPr="008264CD" w:rsidRDefault="00F71B93" w:rsidP="00F71B93">
      <w:pPr>
        <w:jc w:val="right"/>
        <w:rPr>
          <w:rFonts w:ascii="Verdana" w:hAnsi="Verdana"/>
          <w:sz w:val="18"/>
          <w:lang w:val="el-GR"/>
        </w:rPr>
      </w:pPr>
      <w:r w:rsidRPr="00E303DD">
        <w:rPr>
          <w:rFonts w:ascii="Verdana" w:hAnsi="Verdana"/>
          <w:sz w:val="18"/>
          <w:lang w:val="el-GR"/>
        </w:rPr>
        <w:t xml:space="preserve">Ηράκλειο, </w:t>
      </w:r>
      <w:r w:rsidR="00F11519" w:rsidRPr="00CC12BB">
        <w:rPr>
          <w:rFonts w:ascii="Verdana" w:hAnsi="Verdana"/>
          <w:b/>
          <w:sz w:val="18"/>
          <w:lang w:val="el-GR"/>
        </w:rPr>
        <w:t>23</w:t>
      </w:r>
      <w:r w:rsidR="002420E3" w:rsidRPr="00CC12BB">
        <w:rPr>
          <w:rFonts w:ascii="Verdana" w:hAnsi="Verdana"/>
          <w:b/>
          <w:sz w:val="18"/>
          <w:lang w:val="el-GR"/>
        </w:rPr>
        <w:t>/</w:t>
      </w:r>
      <w:r w:rsidR="00072EAE" w:rsidRPr="00CC12BB">
        <w:rPr>
          <w:rFonts w:ascii="Verdana" w:hAnsi="Verdana"/>
          <w:b/>
          <w:sz w:val="18"/>
          <w:lang w:val="el-GR"/>
        </w:rPr>
        <w:t>07</w:t>
      </w:r>
      <w:r w:rsidR="00CB67E7" w:rsidRPr="00CC12BB">
        <w:rPr>
          <w:rFonts w:ascii="Verdana" w:hAnsi="Verdana"/>
          <w:b/>
          <w:sz w:val="18"/>
          <w:lang w:val="el-GR"/>
        </w:rPr>
        <w:t>/202</w:t>
      </w:r>
      <w:r w:rsidR="00F11519" w:rsidRPr="00CC12BB">
        <w:rPr>
          <w:rFonts w:ascii="Verdana" w:hAnsi="Verdana"/>
          <w:b/>
          <w:sz w:val="18"/>
          <w:lang w:val="el-GR"/>
        </w:rPr>
        <w:t>6</w:t>
      </w:r>
    </w:p>
    <w:p w14:paraId="23B68AE5" w14:textId="77777777" w:rsidR="00120513" w:rsidRDefault="00120513" w:rsidP="00F71B93">
      <w:pPr>
        <w:pStyle w:val="1"/>
        <w:rPr>
          <w:rFonts w:ascii="Verdana" w:hAnsi="Verdana"/>
          <w:b/>
          <w:sz w:val="24"/>
          <w:szCs w:val="20"/>
          <w:u w:val="single"/>
        </w:rPr>
      </w:pPr>
    </w:p>
    <w:p w14:paraId="2CFB307C" w14:textId="77777777" w:rsidR="00120513" w:rsidRDefault="00120513" w:rsidP="002078AE">
      <w:pPr>
        <w:pStyle w:val="1"/>
        <w:jc w:val="center"/>
        <w:rPr>
          <w:rFonts w:ascii="Verdana" w:hAnsi="Verdana"/>
          <w:b/>
          <w:sz w:val="24"/>
          <w:szCs w:val="20"/>
          <w:u w:val="single"/>
        </w:rPr>
      </w:pPr>
    </w:p>
    <w:p w14:paraId="3B7FCEDA" w14:textId="77777777" w:rsidR="00D2151C" w:rsidRDefault="002078AE" w:rsidP="002078AE">
      <w:pPr>
        <w:pStyle w:val="1"/>
        <w:jc w:val="center"/>
        <w:rPr>
          <w:rFonts w:asciiTheme="minorHAnsi" w:hAnsiTheme="minorHAnsi"/>
          <w:b/>
          <w:sz w:val="22"/>
          <w:szCs w:val="22"/>
          <w:u w:val="single"/>
        </w:rPr>
      </w:pPr>
      <w:r w:rsidRPr="005C4B18">
        <w:rPr>
          <w:rFonts w:asciiTheme="minorHAnsi" w:hAnsiTheme="minorHAnsi"/>
          <w:b/>
          <w:sz w:val="22"/>
          <w:szCs w:val="22"/>
          <w:u w:val="single"/>
        </w:rPr>
        <w:t>ΠΡΑΚΤΙΚΟ ΑΞΙΟΛΟΓΗΣΗΣ</w:t>
      </w:r>
      <w:r w:rsidR="005C4B18" w:rsidRPr="005C4B18">
        <w:rPr>
          <w:rFonts w:asciiTheme="minorHAnsi" w:hAnsiTheme="minorHAnsi"/>
          <w:b/>
          <w:sz w:val="22"/>
          <w:szCs w:val="22"/>
          <w:u w:val="single"/>
        </w:rPr>
        <w:t xml:space="preserve"> ΤΩΝ ΜΕΤΑΚΙΝ</w:t>
      </w:r>
      <w:r w:rsidR="005C4B18" w:rsidRPr="005C4B18">
        <w:rPr>
          <w:rFonts w:asciiTheme="minorHAnsi" w:hAnsiTheme="minorHAnsi"/>
          <w:b/>
          <w:sz w:val="22"/>
          <w:szCs w:val="22"/>
          <w:u w:val="single"/>
          <w:lang w:val="en-US"/>
        </w:rPr>
        <w:t>H</w:t>
      </w:r>
      <w:r w:rsidR="005C4B18" w:rsidRPr="005C4B18">
        <w:rPr>
          <w:rFonts w:asciiTheme="minorHAnsi" w:hAnsiTheme="minorHAnsi"/>
          <w:b/>
          <w:sz w:val="22"/>
          <w:szCs w:val="22"/>
          <w:u w:val="single"/>
        </w:rPr>
        <w:t>ΣΕΩΝ</w:t>
      </w:r>
    </w:p>
    <w:p w14:paraId="312F57D0" w14:textId="747A6B52" w:rsidR="008B62A9" w:rsidRPr="002E6924" w:rsidRDefault="00143B99" w:rsidP="00143B99">
      <w:pPr>
        <w:pStyle w:val="1"/>
        <w:jc w:val="center"/>
        <w:rPr>
          <w:rFonts w:asciiTheme="minorHAnsi" w:hAnsiTheme="minorHAnsi"/>
          <w:b/>
          <w:sz w:val="22"/>
          <w:szCs w:val="22"/>
          <w:u w:val="single"/>
        </w:rPr>
      </w:pPr>
      <w:r w:rsidRPr="002E6924">
        <w:rPr>
          <w:rFonts w:asciiTheme="minorHAnsi" w:hAnsiTheme="minorHAnsi"/>
          <w:b/>
          <w:sz w:val="22"/>
          <w:szCs w:val="22"/>
          <w:u w:val="single"/>
        </w:rPr>
        <w:t xml:space="preserve"> </w:t>
      </w:r>
      <w:r w:rsidR="00DC3512">
        <w:rPr>
          <w:rFonts w:asciiTheme="minorHAnsi" w:hAnsiTheme="minorHAnsi"/>
          <w:b/>
          <w:sz w:val="22"/>
          <w:szCs w:val="22"/>
          <w:u w:val="single"/>
        </w:rPr>
        <w:t>ΠΡΟΣ</w:t>
      </w:r>
      <w:r w:rsidR="004D5695">
        <w:rPr>
          <w:rFonts w:asciiTheme="minorHAnsi" w:hAnsiTheme="minorHAnsi"/>
          <w:b/>
          <w:sz w:val="22"/>
          <w:szCs w:val="22"/>
          <w:u w:val="single"/>
        </w:rPr>
        <w:t>ΩΠΙΚΟΥ ΓΙΑ ΕΠΙΜΟ</w:t>
      </w:r>
      <w:r w:rsidR="002420E3">
        <w:rPr>
          <w:rFonts w:asciiTheme="minorHAnsi" w:hAnsiTheme="minorHAnsi"/>
          <w:b/>
          <w:sz w:val="22"/>
          <w:szCs w:val="22"/>
          <w:u w:val="single"/>
        </w:rPr>
        <w:t>ΡΦΩΣΗ</w:t>
      </w:r>
      <w:r w:rsidR="004D5695">
        <w:rPr>
          <w:rFonts w:asciiTheme="minorHAnsi" w:hAnsiTheme="minorHAnsi"/>
          <w:b/>
          <w:sz w:val="22"/>
          <w:szCs w:val="22"/>
          <w:u w:val="single"/>
        </w:rPr>
        <w:t>/ΔΙΔΑΣΚΑΛΙΑ</w:t>
      </w:r>
    </w:p>
    <w:p w14:paraId="00489F82" w14:textId="77777777" w:rsidR="00D2151C" w:rsidRPr="002E6924" w:rsidRDefault="00D2151C" w:rsidP="00D2151C">
      <w:pPr>
        <w:rPr>
          <w:lang w:val="el-GR"/>
        </w:rPr>
      </w:pPr>
    </w:p>
    <w:p w14:paraId="7D1BE2A3" w14:textId="6CC1DF00" w:rsidR="00D2151C" w:rsidRPr="008264CD" w:rsidRDefault="00CE2ED6" w:rsidP="009B1CEF">
      <w:pPr>
        <w:jc w:val="center"/>
        <w:rPr>
          <w:rFonts w:asciiTheme="minorHAnsi" w:hAnsiTheme="minorHAnsi"/>
          <w:b/>
          <w:i/>
          <w:sz w:val="22"/>
          <w:szCs w:val="22"/>
          <w:u w:val="single"/>
          <w:lang w:val="el-GR"/>
        </w:rPr>
      </w:pPr>
      <w:r>
        <w:rPr>
          <w:rFonts w:asciiTheme="minorHAnsi" w:hAnsiTheme="minorHAnsi"/>
          <w:b/>
          <w:i/>
          <w:sz w:val="22"/>
          <w:szCs w:val="22"/>
          <w:u w:val="single"/>
          <w:lang w:val="el-GR"/>
        </w:rPr>
        <w:t xml:space="preserve">ΔΙΕΘΝΗΣ </w:t>
      </w:r>
      <w:r w:rsidR="009B1CEF" w:rsidRPr="009B1CEF">
        <w:rPr>
          <w:rFonts w:asciiTheme="minorHAnsi" w:hAnsiTheme="minorHAnsi"/>
          <w:b/>
          <w:i/>
          <w:sz w:val="22"/>
          <w:szCs w:val="22"/>
          <w:u w:val="single"/>
          <w:lang w:val="el-GR"/>
        </w:rPr>
        <w:t>ΚΙΝΗΤ</w:t>
      </w:r>
      <w:r w:rsidR="00CB67E7">
        <w:rPr>
          <w:rFonts w:asciiTheme="minorHAnsi" w:hAnsiTheme="minorHAnsi"/>
          <w:b/>
          <w:i/>
          <w:sz w:val="22"/>
          <w:szCs w:val="22"/>
          <w:u w:val="single"/>
          <w:lang w:val="el-GR"/>
        </w:rPr>
        <w:t>ΙΚ</w:t>
      </w:r>
      <w:r w:rsidR="004F7D12">
        <w:rPr>
          <w:rFonts w:asciiTheme="minorHAnsi" w:hAnsiTheme="minorHAnsi"/>
          <w:b/>
          <w:i/>
          <w:sz w:val="22"/>
          <w:szCs w:val="22"/>
          <w:u w:val="single"/>
          <w:lang w:val="el-GR"/>
        </w:rPr>
        <w:t xml:space="preserve">ΟΤΗΤΑ </w:t>
      </w:r>
      <w:r w:rsidR="004F7D12" w:rsidRPr="00EA393B">
        <w:rPr>
          <w:rFonts w:asciiTheme="minorHAnsi" w:hAnsiTheme="minorHAnsi"/>
          <w:b/>
          <w:i/>
          <w:sz w:val="22"/>
          <w:szCs w:val="22"/>
          <w:u w:val="single"/>
          <w:lang w:val="el-GR"/>
        </w:rPr>
        <w:t xml:space="preserve">– </w:t>
      </w:r>
      <w:r w:rsidR="004F7D12" w:rsidRPr="00EA393B">
        <w:rPr>
          <w:rFonts w:asciiTheme="minorHAnsi" w:hAnsiTheme="minorHAnsi"/>
          <w:b/>
          <w:i/>
          <w:sz w:val="22"/>
          <w:szCs w:val="22"/>
          <w:u w:val="single"/>
        </w:rPr>
        <w:t>CALL</w:t>
      </w:r>
      <w:r w:rsidR="002420E3" w:rsidRPr="00EA393B">
        <w:rPr>
          <w:rFonts w:asciiTheme="minorHAnsi" w:hAnsiTheme="minorHAnsi"/>
          <w:b/>
          <w:i/>
          <w:sz w:val="22"/>
          <w:szCs w:val="22"/>
          <w:u w:val="single"/>
          <w:lang w:val="el-GR"/>
        </w:rPr>
        <w:t xml:space="preserve"> 202</w:t>
      </w:r>
      <w:r w:rsidR="00C926C5" w:rsidRPr="00EA393B">
        <w:rPr>
          <w:rFonts w:asciiTheme="minorHAnsi" w:hAnsiTheme="minorHAnsi"/>
          <w:b/>
          <w:i/>
          <w:sz w:val="22"/>
          <w:szCs w:val="22"/>
          <w:u w:val="single"/>
          <w:lang w:val="el-GR"/>
        </w:rPr>
        <w:t>4</w:t>
      </w:r>
      <w:r w:rsidR="00C43255" w:rsidRPr="00EA393B">
        <w:rPr>
          <w:rFonts w:asciiTheme="minorHAnsi" w:hAnsiTheme="minorHAnsi"/>
          <w:b/>
          <w:i/>
          <w:sz w:val="22"/>
          <w:szCs w:val="22"/>
          <w:u w:val="single"/>
          <w:lang w:val="el-GR"/>
        </w:rPr>
        <w:t xml:space="preserve">, </w:t>
      </w:r>
      <w:r w:rsidR="00C43255" w:rsidRPr="00EA393B">
        <w:rPr>
          <w:rFonts w:asciiTheme="minorHAnsi" w:hAnsiTheme="minorHAnsi"/>
          <w:b/>
          <w:i/>
          <w:sz w:val="22"/>
          <w:szCs w:val="22"/>
          <w:u w:val="single"/>
        </w:rPr>
        <w:t>CALL</w:t>
      </w:r>
      <w:r w:rsidR="00C43255" w:rsidRPr="00EA393B">
        <w:rPr>
          <w:rFonts w:asciiTheme="minorHAnsi" w:hAnsiTheme="minorHAnsi"/>
          <w:b/>
          <w:i/>
          <w:sz w:val="22"/>
          <w:szCs w:val="22"/>
          <w:u w:val="single"/>
          <w:lang w:val="el-GR"/>
        </w:rPr>
        <w:t xml:space="preserve"> 202</w:t>
      </w:r>
      <w:r w:rsidR="00C926C5" w:rsidRPr="00EA393B">
        <w:rPr>
          <w:rFonts w:asciiTheme="minorHAnsi" w:hAnsiTheme="minorHAnsi"/>
          <w:b/>
          <w:i/>
          <w:sz w:val="22"/>
          <w:szCs w:val="22"/>
          <w:u w:val="single"/>
          <w:lang w:val="el-GR"/>
        </w:rPr>
        <w:t>5</w:t>
      </w:r>
    </w:p>
    <w:p w14:paraId="31D2920F" w14:textId="77777777" w:rsidR="00696F16" w:rsidRPr="00D2151C" w:rsidRDefault="00696F16" w:rsidP="00D2151C">
      <w:pPr>
        <w:jc w:val="both"/>
        <w:rPr>
          <w:b/>
          <w:lang w:val="el-GR"/>
        </w:rPr>
      </w:pPr>
    </w:p>
    <w:p w14:paraId="763A21A3" w14:textId="77777777" w:rsidR="002078AE" w:rsidRPr="00D10015" w:rsidRDefault="002078AE" w:rsidP="00204C5E">
      <w:pPr>
        <w:spacing w:line="276" w:lineRule="auto"/>
        <w:jc w:val="both"/>
        <w:rPr>
          <w:rFonts w:asciiTheme="minorHAnsi" w:hAnsiTheme="minorHAnsi"/>
          <w:lang w:val="el-GR"/>
        </w:rPr>
      </w:pPr>
      <w:r w:rsidRPr="00D10015">
        <w:rPr>
          <w:rFonts w:asciiTheme="minorHAnsi" w:hAnsiTheme="minorHAnsi"/>
          <w:lang w:val="el-GR"/>
        </w:rPr>
        <w:t xml:space="preserve">Η Επιτροπή Αξιολόγησης, που συστήθηκε με απόφαση </w:t>
      </w:r>
      <w:r w:rsidR="00CB67E7">
        <w:rPr>
          <w:rFonts w:asciiTheme="minorHAnsi" w:hAnsiTheme="minorHAnsi"/>
          <w:lang w:val="el-GR"/>
        </w:rPr>
        <w:t>του</w:t>
      </w:r>
      <w:r w:rsidR="00FF43C9" w:rsidRPr="00D10015">
        <w:rPr>
          <w:rFonts w:asciiTheme="minorHAnsi" w:hAnsiTheme="minorHAnsi"/>
          <w:lang w:val="el-GR"/>
        </w:rPr>
        <w:t xml:space="preserve"> </w:t>
      </w:r>
      <w:r w:rsidR="00FF43C9" w:rsidRPr="00D10015">
        <w:rPr>
          <w:rFonts w:asciiTheme="minorHAnsi" w:hAnsiTheme="minorHAnsi"/>
          <w:b/>
          <w:lang w:val="el-GR"/>
        </w:rPr>
        <w:t xml:space="preserve"> Επιστημονικ</w:t>
      </w:r>
      <w:r w:rsidR="009B1CEF" w:rsidRPr="00D10015">
        <w:rPr>
          <w:rFonts w:asciiTheme="minorHAnsi" w:hAnsiTheme="minorHAnsi"/>
          <w:b/>
          <w:lang w:val="el-GR"/>
        </w:rPr>
        <w:t>ά</w:t>
      </w:r>
      <w:r w:rsidR="00FF43C9" w:rsidRPr="00D10015">
        <w:rPr>
          <w:rFonts w:asciiTheme="minorHAnsi" w:hAnsiTheme="minorHAnsi"/>
          <w:b/>
          <w:lang w:val="el-GR"/>
        </w:rPr>
        <w:t xml:space="preserve"> Υπεύθυν</w:t>
      </w:r>
      <w:r w:rsidR="00CB67E7">
        <w:rPr>
          <w:rFonts w:asciiTheme="minorHAnsi" w:hAnsiTheme="minorHAnsi"/>
          <w:b/>
          <w:lang w:val="el-GR"/>
        </w:rPr>
        <w:t>ου</w:t>
      </w:r>
      <w:r w:rsidR="00FF43C9" w:rsidRPr="00D10015">
        <w:rPr>
          <w:rFonts w:asciiTheme="minorHAnsi" w:hAnsiTheme="minorHAnsi"/>
          <w:b/>
          <w:lang w:val="el-GR"/>
        </w:rPr>
        <w:t xml:space="preserve"> του Γραφείου Διεθνών Σχέσεων</w:t>
      </w:r>
      <w:r w:rsidR="002420E3">
        <w:rPr>
          <w:rFonts w:asciiTheme="minorHAnsi" w:hAnsiTheme="minorHAnsi"/>
          <w:b/>
          <w:lang w:val="el-GR"/>
        </w:rPr>
        <w:t xml:space="preserve"> Δρ. Ιωάννη Δαλιακόπουλο</w:t>
      </w:r>
      <w:r w:rsidR="00F71B93" w:rsidRPr="00D10015">
        <w:rPr>
          <w:rFonts w:asciiTheme="minorHAnsi" w:hAnsiTheme="minorHAnsi"/>
          <w:lang w:val="el-GR"/>
        </w:rPr>
        <w:t>,</w:t>
      </w:r>
      <w:r w:rsidR="001B5FBE" w:rsidRPr="00D10015">
        <w:rPr>
          <w:rFonts w:asciiTheme="minorHAnsi" w:hAnsiTheme="minorHAnsi"/>
          <w:lang w:val="el-GR"/>
        </w:rPr>
        <w:t xml:space="preserve"> </w:t>
      </w:r>
      <w:r w:rsidRPr="00D10015">
        <w:rPr>
          <w:rFonts w:asciiTheme="minorHAnsi" w:hAnsiTheme="minorHAnsi"/>
          <w:lang w:val="el-GR"/>
        </w:rPr>
        <w:t>αποτελούμενη από τους:</w:t>
      </w:r>
    </w:p>
    <w:p w14:paraId="2F296267" w14:textId="77777777" w:rsidR="002078AE" w:rsidRPr="00D10015" w:rsidRDefault="002078AE" w:rsidP="00204C5E">
      <w:pPr>
        <w:spacing w:line="276" w:lineRule="auto"/>
        <w:jc w:val="both"/>
        <w:rPr>
          <w:rFonts w:asciiTheme="minorHAnsi" w:hAnsiTheme="minorHAnsi"/>
          <w:lang w:val="el-GR"/>
        </w:rPr>
      </w:pPr>
    </w:p>
    <w:p w14:paraId="06262B66" w14:textId="2BAABD6A" w:rsidR="00503AD7" w:rsidRPr="00CC40A8" w:rsidRDefault="00503AD7" w:rsidP="00503AD7">
      <w:pPr>
        <w:pStyle w:val="af"/>
        <w:numPr>
          <w:ilvl w:val="0"/>
          <w:numId w:val="22"/>
        </w:numPr>
        <w:spacing w:line="360" w:lineRule="auto"/>
        <w:jc w:val="both"/>
        <w:rPr>
          <w:rFonts w:asciiTheme="minorHAnsi" w:hAnsiTheme="minorHAnsi"/>
          <w:bCs/>
          <w:lang w:val="el-GR"/>
        </w:rPr>
      </w:pPr>
      <w:r w:rsidRPr="00CC40A8">
        <w:rPr>
          <w:rFonts w:asciiTheme="minorHAnsi" w:hAnsiTheme="minorHAnsi"/>
          <w:bCs/>
          <w:lang w:val="el-GR"/>
        </w:rPr>
        <w:t>Ιωάννη Δαλιακόπουλο</w:t>
      </w:r>
    </w:p>
    <w:p w14:paraId="015BAE57" w14:textId="5AB94A9B" w:rsidR="00503AD7" w:rsidRPr="00EE4CD5" w:rsidRDefault="00503AD7" w:rsidP="00503AD7">
      <w:pPr>
        <w:pStyle w:val="af"/>
        <w:numPr>
          <w:ilvl w:val="0"/>
          <w:numId w:val="22"/>
        </w:numPr>
        <w:spacing w:line="360" w:lineRule="auto"/>
        <w:jc w:val="both"/>
        <w:rPr>
          <w:rFonts w:asciiTheme="minorHAnsi" w:hAnsiTheme="minorHAnsi"/>
          <w:bCs/>
          <w:lang w:val="el-GR"/>
        </w:rPr>
      </w:pPr>
      <w:r w:rsidRPr="00EE4CD5">
        <w:rPr>
          <w:rFonts w:asciiTheme="minorHAnsi" w:hAnsiTheme="minorHAnsi"/>
          <w:bCs/>
          <w:lang w:val="el-GR"/>
        </w:rPr>
        <w:t xml:space="preserve">Γεώργιο Κριτσωτάκη </w:t>
      </w:r>
    </w:p>
    <w:p w14:paraId="353C019E" w14:textId="77777777" w:rsidR="00503AD7" w:rsidRPr="00CC40A8" w:rsidRDefault="00503AD7" w:rsidP="00503AD7">
      <w:pPr>
        <w:pStyle w:val="af"/>
        <w:numPr>
          <w:ilvl w:val="0"/>
          <w:numId w:val="22"/>
        </w:numPr>
        <w:spacing w:line="360" w:lineRule="auto"/>
        <w:jc w:val="both"/>
        <w:rPr>
          <w:rFonts w:asciiTheme="minorHAnsi" w:hAnsiTheme="minorHAnsi"/>
          <w:bCs/>
          <w:lang w:val="el-GR"/>
        </w:rPr>
      </w:pPr>
      <w:r w:rsidRPr="00CC40A8">
        <w:rPr>
          <w:rFonts w:asciiTheme="minorHAnsi" w:hAnsiTheme="minorHAnsi"/>
          <w:bCs/>
          <w:lang w:val="el-GR"/>
        </w:rPr>
        <w:t>Γκάρεθ Όουενς</w:t>
      </w:r>
    </w:p>
    <w:p w14:paraId="109B3893" w14:textId="77777777" w:rsidR="00696F16" w:rsidRPr="00D10015" w:rsidRDefault="00696F16" w:rsidP="00204C5E">
      <w:pPr>
        <w:pStyle w:val="-HTML"/>
        <w:shd w:val="clear" w:color="auto" w:fill="FFFFFF"/>
        <w:spacing w:line="276" w:lineRule="auto"/>
        <w:jc w:val="both"/>
        <w:rPr>
          <w:rFonts w:asciiTheme="minorHAnsi" w:hAnsiTheme="minorHAnsi"/>
          <w:sz w:val="24"/>
          <w:szCs w:val="24"/>
          <w:lang w:val="el-GR"/>
        </w:rPr>
      </w:pPr>
    </w:p>
    <w:p w14:paraId="2DD61713" w14:textId="0AEF5510" w:rsidR="002078AE" w:rsidRPr="00DC3512" w:rsidRDefault="00700155" w:rsidP="00204C5E">
      <w:pPr>
        <w:pStyle w:val="-HTML"/>
        <w:shd w:val="clear" w:color="auto" w:fill="FFFFFF"/>
        <w:spacing w:line="276" w:lineRule="auto"/>
        <w:jc w:val="both"/>
        <w:rPr>
          <w:rFonts w:asciiTheme="minorHAnsi" w:hAnsiTheme="minorHAnsi"/>
          <w:bCs/>
          <w:sz w:val="24"/>
          <w:szCs w:val="24"/>
          <w:lang w:val="el-GR"/>
        </w:rPr>
      </w:pPr>
      <w:r w:rsidRPr="00CC12BB">
        <w:rPr>
          <w:rFonts w:asciiTheme="minorHAnsi" w:hAnsiTheme="minorHAnsi"/>
          <w:sz w:val="24"/>
          <w:szCs w:val="24"/>
          <w:lang w:val="el-GR"/>
        </w:rPr>
        <w:t>Σ</w:t>
      </w:r>
      <w:r w:rsidR="008C118A" w:rsidRPr="00CC12BB">
        <w:rPr>
          <w:rFonts w:asciiTheme="minorHAnsi" w:hAnsiTheme="minorHAnsi"/>
          <w:sz w:val="24"/>
          <w:szCs w:val="24"/>
          <w:lang w:val="el-GR"/>
        </w:rPr>
        <w:t xml:space="preserve">υνήλθε σε σώμα </w:t>
      </w:r>
      <w:r w:rsidR="00F71B93" w:rsidRPr="00CC12BB">
        <w:rPr>
          <w:rFonts w:asciiTheme="minorHAnsi" w:hAnsiTheme="minorHAnsi"/>
          <w:sz w:val="24"/>
          <w:szCs w:val="24"/>
          <w:lang w:val="el-GR"/>
        </w:rPr>
        <w:t xml:space="preserve">στις </w:t>
      </w:r>
      <w:r w:rsidR="00AC4D7A" w:rsidRPr="00CC12BB">
        <w:rPr>
          <w:rFonts w:asciiTheme="minorHAnsi" w:hAnsiTheme="minorHAnsi"/>
          <w:b/>
          <w:sz w:val="24"/>
          <w:szCs w:val="24"/>
          <w:lang w:val="el-GR"/>
        </w:rPr>
        <w:t>2</w:t>
      </w:r>
      <w:r w:rsidR="00072EAE" w:rsidRPr="00CC12BB">
        <w:rPr>
          <w:rFonts w:asciiTheme="minorHAnsi" w:hAnsiTheme="minorHAnsi"/>
          <w:b/>
          <w:sz w:val="24"/>
          <w:szCs w:val="24"/>
          <w:lang w:val="el-GR"/>
        </w:rPr>
        <w:t>3</w:t>
      </w:r>
      <w:r w:rsidR="002420E3" w:rsidRPr="00CC12BB">
        <w:rPr>
          <w:rFonts w:asciiTheme="minorHAnsi" w:hAnsiTheme="minorHAnsi"/>
          <w:b/>
          <w:sz w:val="24"/>
          <w:szCs w:val="24"/>
          <w:lang w:val="el-GR"/>
        </w:rPr>
        <w:t>-</w:t>
      </w:r>
      <w:r w:rsidR="00072EAE" w:rsidRPr="00CC12BB">
        <w:rPr>
          <w:rFonts w:asciiTheme="minorHAnsi" w:hAnsiTheme="minorHAnsi"/>
          <w:b/>
          <w:sz w:val="24"/>
          <w:szCs w:val="24"/>
          <w:lang w:val="el-GR"/>
        </w:rPr>
        <w:t>07</w:t>
      </w:r>
      <w:r w:rsidR="002420E3" w:rsidRPr="00CC12BB">
        <w:rPr>
          <w:rFonts w:asciiTheme="minorHAnsi" w:hAnsiTheme="minorHAnsi"/>
          <w:b/>
          <w:sz w:val="24"/>
          <w:szCs w:val="24"/>
          <w:lang w:val="el-GR"/>
        </w:rPr>
        <w:t>-202</w:t>
      </w:r>
      <w:r w:rsidR="00072EAE" w:rsidRPr="00CC12BB">
        <w:rPr>
          <w:rFonts w:asciiTheme="minorHAnsi" w:hAnsiTheme="minorHAnsi"/>
          <w:b/>
          <w:sz w:val="24"/>
          <w:szCs w:val="24"/>
          <w:lang w:val="el-GR"/>
        </w:rPr>
        <w:t>6</w:t>
      </w:r>
      <w:r w:rsidR="00F71B93" w:rsidRPr="00CC12BB">
        <w:rPr>
          <w:rFonts w:asciiTheme="minorHAnsi" w:hAnsiTheme="minorHAnsi"/>
          <w:b/>
          <w:sz w:val="24"/>
          <w:szCs w:val="24"/>
          <w:lang w:val="el-GR"/>
        </w:rPr>
        <w:t xml:space="preserve"> και ώρα </w:t>
      </w:r>
      <w:r w:rsidR="00C43255" w:rsidRPr="00CC12BB">
        <w:rPr>
          <w:rFonts w:asciiTheme="minorHAnsi" w:hAnsiTheme="minorHAnsi"/>
          <w:b/>
          <w:sz w:val="24"/>
          <w:szCs w:val="24"/>
          <w:lang w:val="el-GR"/>
        </w:rPr>
        <w:t>1</w:t>
      </w:r>
      <w:r w:rsidR="00072EAE" w:rsidRPr="00CC12BB">
        <w:rPr>
          <w:rFonts w:asciiTheme="minorHAnsi" w:hAnsiTheme="minorHAnsi"/>
          <w:b/>
          <w:sz w:val="24"/>
          <w:szCs w:val="24"/>
          <w:lang w:val="el-GR"/>
        </w:rPr>
        <w:t>0</w:t>
      </w:r>
      <w:r w:rsidR="00F71B93" w:rsidRPr="00CC12BB">
        <w:rPr>
          <w:rFonts w:asciiTheme="minorHAnsi" w:hAnsiTheme="minorHAnsi"/>
          <w:b/>
          <w:sz w:val="24"/>
          <w:szCs w:val="24"/>
          <w:lang w:val="el-GR"/>
        </w:rPr>
        <w:t>:</w:t>
      </w:r>
      <w:r w:rsidR="00D53F0A" w:rsidRPr="00CC12BB">
        <w:rPr>
          <w:rFonts w:asciiTheme="minorHAnsi" w:hAnsiTheme="minorHAnsi"/>
          <w:b/>
          <w:sz w:val="24"/>
          <w:szCs w:val="24"/>
          <w:lang w:val="el-GR"/>
        </w:rPr>
        <w:t>00</w:t>
      </w:r>
      <w:r w:rsidR="008C118A" w:rsidRPr="00D10015">
        <w:rPr>
          <w:rFonts w:asciiTheme="minorHAnsi" w:hAnsiTheme="minorHAnsi"/>
          <w:sz w:val="24"/>
          <w:szCs w:val="24"/>
          <w:lang w:val="el-GR"/>
        </w:rPr>
        <w:t xml:space="preserve"> </w:t>
      </w:r>
      <w:r w:rsidR="00D53F0A" w:rsidRPr="00D10015">
        <w:rPr>
          <w:rFonts w:asciiTheme="minorHAnsi" w:hAnsiTheme="minorHAnsi"/>
          <w:sz w:val="24"/>
          <w:szCs w:val="24"/>
          <w:lang w:val="el-GR"/>
        </w:rPr>
        <w:t xml:space="preserve">στο Γραφείο Δημοσίων και Διεθνών Σχέσεων </w:t>
      </w:r>
      <w:r w:rsidR="00331834" w:rsidRPr="00D10015">
        <w:rPr>
          <w:rFonts w:asciiTheme="minorHAnsi" w:hAnsiTheme="minorHAnsi"/>
          <w:sz w:val="24"/>
          <w:szCs w:val="24"/>
          <w:lang w:val="el-GR"/>
        </w:rPr>
        <w:t xml:space="preserve"> </w:t>
      </w:r>
      <w:r w:rsidR="00D630A7" w:rsidRPr="00D10015">
        <w:rPr>
          <w:rFonts w:asciiTheme="minorHAnsi" w:hAnsiTheme="minorHAnsi"/>
          <w:sz w:val="24"/>
          <w:szCs w:val="24"/>
          <w:lang w:val="el-GR"/>
        </w:rPr>
        <w:t xml:space="preserve">ΕΛ.ΜΕ.ΠΑ </w:t>
      </w:r>
      <w:r w:rsidR="00331834" w:rsidRPr="00D10015">
        <w:rPr>
          <w:rFonts w:asciiTheme="minorHAnsi" w:hAnsiTheme="minorHAnsi"/>
          <w:sz w:val="24"/>
          <w:szCs w:val="24"/>
          <w:lang w:val="el-GR"/>
        </w:rPr>
        <w:t>στο Ηράκλειο</w:t>
      </w:r>
      <w:r w:rsidR="009B1CEF" w:rsidRPr="00D10015">
        <w:rPr>
          <w:rFonts w:asciiTheme="minorHAnsi" w:hAnsiTheme="minorHAnsi"/>
          <w:sz w:val="24"/>
          <w:szCs w:val="24"/>
          <w:lang w:val="el-GR"/>
        </w:rPr>
        <w:t>,</w:t>
      </w:r>
      <w:r w:rsidR="00331834" w:rsidRPr="00D10015">
        <w:rPr>
          <w:rFonts w:asciiTheme="minorHAnsi" w:hAnsiTheme="minorHAnsi"/>
          <w:sz w:val="24"/>
          <w:szCs w:val="24"/>
          <w:lang w:val="el-GR"/>
        </w:rPr>
        <w:t xml:space="preserve"> </w:t>
      </w:r>
      <w:r w:rsidR="00F71B93" w:rsidRPr="00D10015">
        <w:rPr>
          <w:rFonts w:asciiTheme="minorHAnsi" w:hAnsiTheme="minorHAnsi"/>
          <w:sz w:val="24"/>
          <w:szCs w:val="24"/>
          <w:lang w:val="el-GR"/>
        </w:rPr>
        <w:t xml:space="preserve">για </w:t>
      </w:r>
      <w:r w:rsidR="008C118A" w:rsidRPr="00D10015">
        <w:rPr>
          <w:rFonts w:asciiTheme="minorHAnsi" w:hAnsiTheme="minorHAnsi"/>
          <w:sz w:val="24"/>
          <w:szCs w:val="24"/>
          <w:lang w:val="el-GR"/>
        </w:rPr>
        <w:t xml:space="preserve">να αξιολογήσει τις </w:t>
      </w:r>
      <w:r w:rsidR="00D53F0A" w:rsidRPr="00D10015">
        <w:rPr>
          <w:rFonts w:asciiTheme="minorHAnsi" w:hAnsiTheme="minorHAnsi"/>
          <w:sz w:val="24"/>
          <w:szCs w:val="24"/>
          <w:lang w:val="el-GR"/>
        </w:rPr>
        <w:t>αιτήσεις</w:t>
      </w:r>
      <w:r w:rsidR="008C118A" w:rsidRPr="00D10015">
        <w:rPr>
          <w:rFonts w:asciiTheme="minorHAnsi" w:hAnsiTheme="minorHAnsi"/>
          <w:sz w:val="24"/>
          <w:szCs w:val="24"/>
          <w:lang w:val="el-GR"/>
        </w:rPr>
        <w:t xml:space="preserve"> των</w:t>
      </w:r>
      <w:r w:rsidR="00D53F0A" w:rsidRPr="00D10015">
        <w:rPr>
          <w:rFonts w:asciiTheme="minorHAnsi" w:hAnsiTheme="minorHAnsi"/>
          <w:sz w:val="24"/>
          <w:szCs w:val="24"/>
          <w:lang w:val="el-GR"/>
        </w:rPr>
        <w:t xml:space="preserve"> υποψηφ</w:t>
      </w:r>
      <w:r w:rsidR="008C118A" w:rsidRPr="00D10015">
        <w:rPr>
          <w:rFonts w:asciiTheme="minorHAnsi" w:hAnsiTheme="minorHAnsi"/>
          <w:sz w:val="24"/>
          <w:szCs w:val="24"/>
          <w:lang w:val="el-GR"/>
        </w:rPr>
        <w:t xml:space="preserve">ίων </w:t>
      </w:r>
      <w:r w:rsidR="002078AE" w:rsidRPr="00D10015">
        <w:rPr>
          <w:rFonts w:asciiTheme="minorHAnsi" w:hAnsiTheme="minorHAnsi"/>
          <w:sz w:val="24"/>
          <w:szCs w:val="24"/>
          <w:lang w:val="el-GR"/>
        </w:rPr>
        <w:t xml:space="preserve">που </w:t>
      </w:r>
      <w:r w:rsidR="008C118A" w:rsidRPr="00D10015">
        <w:rPr>
          <w:rFonts w:asciiTheme="minorHAnsi" w:hAnsiTheme="minorHAnsi"/>
          <w:sz w:val="24"/>
          <w:szCs w:val="24"/>
          <w:lang w:val="el-GR"/>
        </w:rPr>
        <w:t>εκδήλωσαν</w:t>
      </w:r>
      <w:r w:rsidR="002078AE" w:rsidRPr="00D10015">
        <w:rPr>
          <w:rFonts w:asciiTheme="minorHAnsi" w:hAnsiTheme="minorHAnsi"/>
          <w:sz w:val="24"/>
          <w:szCs w:val="24"/>
          <w:lang w:val="el-GR"/>
        </w:rPr>
        <w:t xml:space="preserve"> ενδιαφέρον σχετικά με </w:t>
      </w:r>
      <w:r w:rsidR="00DC3512">
        <w:rPr>
          <w:rFonts w:asciiTheme="minorHAnsi" w:hAnsiTheme="minorHAnsi"/>
          <w:sz w:val="24"/>
          <w:szCs w:val="24"/>
          <w:lang w:val="el-GR"/>
        </w:rPr>
        <w:t>τη μετακίνηση προσωπικού του Ε</w:t>
      </w:r>
      <w:r w:rsidR="002420E3">
        <w:rPr>
          <w:rFonts w:asciiTheme="minorHAnsi" w:hAnsiTheme="minorHAnsi"/>
          <w:sz w:val="24"/>
          <w:szCs w:val="24"/>
          <w:lang w:val="el-GR"/>
        </w:rPr>
        <w:t>ΛΜΕΠΑ για επιμόρφωση</w:t>
      </w:r>
      <w:r w:rsidR="00B12ECB" w:rsidRPr="00B12ECB">
        <w:rPr>
          <w:rFonts w:asciiTheme="minorHAnsi" w:hAnsiTheme="minorHAnsi"/>
          <w:sz w:val="24"/>
          <w:szCs w:val="24"/>
          <w:lang w:val="el-GR"/>
        </w:rPr>
        <w:t xml:space="preserve"> </w:t>
      </w:r>
      <w:r w:rsidR="00B12ECB">
        <w:rPr>
          <w:rFonts w:asciiTheme="minorHAnsi" w:hAnsiTheme="minorHAnsi"/>
          <w:sz w:val="24"/>
          <w:szCs w:val="24"/>
          <w:lang w:val="el-GR"/>
        </w:rPr>
        <w:t>ή/και διδασκαλία</w:t>
      </w:r>
      <w:r w:rsidR="00FB2D75">
        <w:rPr>
          <w:rFonts w:asciiTheme="minorHAnsi" w:hAnsiTheme="minorHAnsi"/>
          <w:sz w:val="24"/>
          <w:szCs w:val="24"/>
          <w:lang w:val="el-GR"/>
        </w:rPr>
        <w:t xml:space="preserve"> στο πλαίσιο της Διεθνούς Κ</w:t>
      </w:r>
      <w:r w:rsidR="00DC3512">
        <w:rPr>
          <w:rFonts w:asciiTheme="minorHAnsi" w:hAnsiTheme="minorHAnsi"/>
          <w:sz w:val="24"/>
          <w:szCs w:val="24"/>
          <w:lang w:val="el-GR"/>
        </w:rPr>
        <w:t xml:space="preserve">ινητικότητας – </w:t>
      </w:r>
      <w:r w:rsidR="00F4340B">
        <w:rPr>
          <w:rFonts w:asciiTheme="minorHAnsi" w:hAnsiTheme="minorHAnsi"/>
          <w:sz w:val="24"/>
          <w:szCs w:val="24"/>
        </w:rPr>
        <w:t>CALL</w:t>
      </w:r>
      <w:r w:rsidR="00F4340B" w:rsidRPr="00F4340B">
        <w:rPr>
          <w:rFonts w:asciiTheme="minorHAnsi" w:hAnsiTheme="minorHAnsi"/>
          <w:sz w:val="24"/>
          <w:szCs w:val="24"/>
          <w:lang w:val="el-GR"/>
        </w:rPr>
        <w:t xml:space="preserve"> 202</w:t>
      </w:r>
      <w:r w:rsidR="00CC12BB" w:rsidRPr="00CC12BB">
        <w:rPr>
          <w:rFonts w:asciiTheme="minorHAnsi" w:hAnsiTheme="minorHAnsi"/>
          <w:sz w:val="24"/>
          <w:szCs w:val="24"/>
          <w:lang w:val="el-GR"/>
        </w:rPr>
        <w:t>4</w:t>
      </w:r>
      <w:r w:rsidR="00F4340B" w:rsidRPr="00F4340B">
        <w:rPr>
          <w:rFonts w:asciiTheme="minorHAnsi" w:hAnsiTheme="minorHAnsi"/>
          <w:sz w:val="24"/>
          <w:szCs w:val="24"/>
          <w:lang w:val="el-GR"/>
        </w:rPr>
        <w:t xml:space="preserve"> </w:t>
      </w:r>
      <w:r w:rsidR="00F4340B">
        <w:rPr>
          <w:rFonts w:asciiTheme="minorHAnsi" w:hAnsiTheme="minorHAnsi"/>
          <w:sz w:val="24"/>
          <w:szCs w:val="24"/>
          <w:lang w:val="el-GR"/>
        </w:rPr>
        <w:t xml:space="preserve">και </w:t>
      </w:r>
      <w:r w:rsidR="00F4340B">
        <w:rPr>
          <w:rFonts w:asciiTheme="minorHAnsi" w:hAnsiTheme="minorHAnsi"/>
          <w:sz w:val="24"/>
          <w:szCs w:val="24"/>
        </w:rPr>
        <w:t>CALL</w:t>
      </w:r>
      <w:r w:rsidR="00F4340B">
        <w:rPr>
          <w:rFonts w:asciiTheme="minorHAnsi" w:hAnsiTheme="minorHAnsi"/>
          <w:sz w:val="24"/>
          <w:szCs w:val="24"/>
          <w:lang w:val="el-GR"/>
        </w:rPr>
        <w:t xml:space="preserve"> 202</w:t>
      </w:r>
      <w:r w:rsidR="00CC12BB" w:rsidRPr="00CC12BB">
        <w:rPr>
          <w:rFonts w:asciiTheme="minorHAnsi" w:hAnsiTheme="minorHAnsi"/>
          <w:sz w:val="24"/>
          <w:szCs w:val="24"/>
          <w:lang w:val="el-GR"/>
        </w:rPr>
        <w:t>5</w:t>
      </w:r>
      <w:r w:rsidR="00F4340B">
        <w:rPr>
          <w:rFonts w:asciiTheme="minorHAnsi" w:hAnsiTheme="minorHAnsi"/>
          <w:sz w:val="24"/>
          <w:szCs w:val="24"/>
          <w:lang w:val="el-GR"/>
        </w:rPr>
        <w:t>.</w:t>
      </w:r>
    </w:p>
    <w:p w14:paraId="09400C2C" w14:textId="77777777" w:rsidR="002078AE" w:rsidRPr="00D10015" w:rsidRDefault="002078AE" w:rsidP="00204C5E">
      <w:pPr>
        <w:spacing w:line="276" w:lineRule="auto"/>
        <w:jc w:val="both"/>
        <w:rPr>
          <w:rFonts w:asciiTheme="minorHAnsi" w:hAnsiTheme="minorHAnsi"/>
          <w:lang w:val="el-GR"/>
        </w:rPr>
      </w:pPr>
    </w:p>
    <w:p w14:paraId="791FA668" w14:textId="2EC5C130" w:rsidR="00DC3512" w:rsidRDefault="002078AE" w:rsidP="00204C5E">
      <w:pPr>
        <w:spacing w:line="276" w:lineRule="auto"/>
        <w:jc w:val="both"/>
        <w:rPr>
          <w:rFonts w:asciiTheme="minorHAnsi" w:hAnsiTheme="minorHAnsi"/>
          <w:bCs/>
          <w:lang w:val="el-GR"/>
        </w:rPr>
      </w:pPr>
      <w:r w:rsidRPr="00D10015">
        <w:rPr>
          <w:rFonts w:asciiTheme="minorHAnsi" w:hAnsiTheme="minorHAnsi"/>
          <w:bCs/>
          <w:lang w:val="el-GR"/>
        </w:rPr>
        <w:t xml:space="preserve">Η αξιολόγηση </w:t>
      </w:r>
      <w:r w:rsidR="003E55AC" w:rsidRPr="00D10015">
        <w:rPr>
          <w:rFonts w:asciiTheme="minorHAnsi" w:hAnsiTheme="minorHAnsi"/>
          <w:bCs/>
          <w:lang w:val="el-GR"/>
        </w:rPr>
        <w:t xml:space="preserve"> των υποψηφίων </w:t>
      </w:r>
      <w:r w:rsidRPr="00D10015">
        <w:rPr>
          <w:rFonts w:asciiTheme="minorHAnsi" w:hAnsiTheme="minorHAnsi"/>
          <w:bCs/>
          <w:lang w:val="el-GR"/>
        </w:rPr>
        <w:t>έγινε</w:t>
      </w:r>
      <w:r w:rsidR="00B34703" w:rsidRPr="00D10015">
        <w:rPr>
          <w:rFonts w:asciiTheme="minorHAnsi" w:hAnsiTheme="minorHAnsi"/>
          <w:bCs/>
          <w:lang w:val="el-GR"/>
        </w:rPr>
        <w:t xml:space="preserve"> </w:t>
      </w:r>
      <w:r w:rsidR="00DC3512">
        <w:rPr>
          <w:rFonts w:asciiTheme="minorHAnsi" w:hAnsiTheme="minorHAnsi"/>
          <w:bCs/>
          <w:lang w:val="el-GR"/>
        </w:rPr>
        <w:t>σ</w:t>
      </w:r>
      <w:r w:rsidR="008814D6">
        <w:rPr>
          <w:rFonts w:asciiTheme="minorHAnsi" w:hAnsiTheme="minorHAnsi"/>
          <w:bCs/>
          <w:lang w:val="el-GR"/>
        </w:rPr>
        <w:t xml:space="preserve">ύμφωνα με τα αναγραφόμενα στην </w:t>
      </w:r>
      <w:r w:rsidR="00EA393B">
        <w:rPr>
          <w:rFonts w:asciiTheme="minorHAnsi" w:hAnsiTheme="minorHAnsi"/>
          <w:bCs/>
          <w:lang w:val="el-GR"/>
        </w:rPr>
        <w:t>5</w:t>
      </w:r>
      <w:r w:rsidR="008814D6">
        <w:rPr>
          <w:rFonts w:asciiTheme="minorHAnsi" w:hAnsiTheme="minorHAnsi"/>
          <w:bCs/>
          <w:vertAlign w:val="superscript"/>
          <w:lang w:val="el-GR"/>
        </w:rPr>
        <w:t xml:space="preserve">η </w:t>
      </w:r>
      <w:r w:rsidR="008814D6">
        <w:rPr>
          <w:rFonts w:asciiTheme="minorHAnsi" w:hAnsiTheme="minorHAnsi"/>
          <w:bCs/>
          <w:lang w:val="el-GR"/>
        </w:rPr>
        <w:t>Π</w:t>
      </w:r>
      <w:r w:rsidR="00DC3512">
        <w:rPr>
          <w:rFonts w:asciiTheme="minorHAnsi" w:hAnsiTheme="minorHAnsi"/>
          <w:bCs/>
          <w:lang w:val="el-GR"/>
        </w:rPr>
        <w:t>ρόσκληση που δημοσιεύτ</w:t>
      </w:r>
      <w:r w:rsidR="008D010C">
        <w:rPr>
          <w:rFonts w:asciiTheme="minorHAnsi" w:hAnsiTheme="minorHAnsi"/>
          <w:bCs/>
          <w:lang w:val="el-GR"/>
        </w:rPr>
        <w:t>ηκε στην ιστοσελίδα του Γραφείου Διεθνών Σχέσεων</w:t>
      </w:r>
      <w:r w:rsidR="00DC3512">
        <w:rPr>
          <w:rFonts w:asciiTheme="minorHAnsi" w:hAnsiTheme="minorHAnsi"/>
          <w:bCs/>
          <w:lang w:val="el-GR"/>
        </w:rPr>
        <w:t xml:space="preserve">, στο </w:t>
      </w:r>
      <w:r w:rsidR="00DC3512">
        <w:rPr>
          <w:rFonts w:asciiTheme="minorHAnsi" w:hAnsiTheme="minorHAnsi"/>
          <w:bCs/>
        </w:rPr>
        <w:t>mail</w:t>
      </w:r>
      <w:r w:rsidR="00DC3512" w:rsidRPr="00DC3512">
        <w:rPr>
          <w:rFonts w:asciiTheme="minorHAnsi" w:hAnsiTheme="minorHAnsi"/>
          <w:bCs/>
          <w:lang w:val="el-GR"/>
        </w:rPr>
        <w:t xml:space="preserve"> </w:t>
      </w:r>
      <w:r w:rsidR="00DC3512">
        <w:rPr>
          <w:rFonts w:asciiTheme="minorHAnsi" w:hAnsiTheme="minorHAnsi"/>
          <w:bCs/>
        </w:rPr>
        <w:t>list</w:t>
      </w:r>
      <w:r w:rsidR="00DC3512" w:rsidRPr="00DC3512">
        <w:rPr>
          <w:rFonts w:asciiTheme="minorHAnsi" w:hAnsiTheme="minorHAnsi"/>
          <w:bCs/>
          <w:lang w:val="el-GR"/>
        </w:rPr>
        <w:t xml:space="preserve"> </w:t>
      </w:r>
      <w:r w:rsidR="00DC3512">
        <w:rPr>
          <w:rFonts w:asciiTheme="minorHAnsi" w:hAnsiTheme="minorHAnsi"/>
          <w:bCs/>
        </w:rPr>
        <w:t>administrator</w:t>
      </w:r>
      <w:r w:rsidR="00DC3512" w:rsidRPr="00DC3512">
        <w:rPr>
          <w:rFonts w:asciiTheme="minorHAnsi" w:hAnsiTheme="minorHAnsi"/>
          <w:bCs/>
          <w:lang w:val="el-GR"/>
        </w:rPr>
        <w:t xml:space="preserve"> </w:t>
      </w:r>
      <w:r w:rsidR="008D010C">
        <w:rPr>
          <w:rFonts w:asciiTheme="minorHAnsi" w:hAnsiTheme="minorHAnsi"/>
          <w:bCs/>
          <w:lang w:val="el-GR"/>
        </w:rPr>
        <w:t>του ΕΛΜΕΠΑ και στον Πίνακα Α</w:t>
      </w:r>
      <w:r w:rsidR="00DC3512">
        <w:rPr>
          <w:rFonts w:asciiTheme="minorHAnsi" w:hAnsiTheme="minorHAnsi"/>
          <w:bCs/>
          <w:lang w:val="el-GR"/>
        </w:rPr>
        <w:t>νακοινώσεων του γραφείου.</w:t>
      </w:r>
    </w:p>
    <w:p w14:paraId="3FBD80D9" w14:textId="77777777" w:rsidR="00C926C5" w:rsidRDefault="00C926C5" w:rsidP="00204C5E">
      <w:pPr>
        <w:spacing w:line="276" w:lineRule="auto"/>
        <w:jc w:val="both"/>
        <w:rPr>
          <w:rFonts w:asciiTheme="minorHAnsi" w:hAnsiTheme="minorHAnsi"/>
          <w:bCs/>
          <w:lang w:val="el-GR"/>
        </w:rPr>
      </w:pPr>
    </w:p>
    <w:p w14:paraId="28F668A2" w14:textId="2D238865" w:rsidR="00C926C5" w:rsidRDefault="00C926C5" w:rsidP="00204C5E">
      <w:pPr>
        <w:spacing w:line="276" w:lineRule="auto"/>
        <w:jc w:val="both"/>
        <w:rPr>
          <w:rFonts w:asciiTheme="minorHAnsi" w:hAnsiTheme="minorHAnsi"/>
          <w:bCs/>
          <w:i/>
          <w:iCs/>
          <w:lang w:val="el-GR"/>
        </w:rPr>
      </w:pPr>
      <w:r>
        <w:rPr>
          <w:rFonts w:asciiTheme="minorHAnsi" w:hAnsiTheme="minorHAnsi"/>
          <w:bCs/>
          <w:i/>
          <w:iCs/>
          <w:lang w:val="el-GR"/>
        </w:rPr>
        <w:t xml:space="preserve">             </w:t>
      </w:r>
      <w:r w:rsidR="00223F30">
        <w:rPr>
          <w:rFonts w:asciiTheme="minorHAnsi" w:hAnsiTheme="minorHAnsi"/>
          <w:bCs/>
          <w:i/>
          <w:iCs/>
          <w:lang w:val="el-GR"/>
        </w:rPr>
        <w:t xml:space="preserve">Πίνακας 1. </w:t>
      </w:r>
      <w:r w:rsidRPr="00C926C5">
        <w:rPr>
          <w:rFonts w:asciiTheme="minorHAnsi" w:hAnsiTheme="minorHAnsi"/>
          <w:bCs/>
          <w:i/>
          <w:iCs/>
          <w:lang w:val="el-GR"/>
        </w:rPr>
        <w:t>Κριτήρια Αξιολόγησης</w:t>
      </w:r>
      <w:r w:rsidR="00EA393B">
        <w:rPr>
          <w:rFonts w:asciiTheme="minorHAnsi" w:hAnsiTheme="minorHAnsi"/>
          <w:bCs/>
          <w:i/>
          <w:iCs/>
          <w:lang w:val="el-GR"/>
        </w:rPr>
        <w:t xml:space="preserve">, </w:t>
      </w:r>
      <w:r w:rsidR="00EA393B" w:rsidRPr="00EA393B">
        <w:rPr>
          <w:rFonts w:asciiTheme="minorHAnsi" w:hAnsiTheme="minorHAnsi"/>
          <w:bCs/>
          <w:i/>
          <w:iCs/>
          <w:lang w:val="el-GR"/>
        </w:rPr>
        <w:t>Α’ ακαδημαϊκό προσωπικό (κατά προτεραιότητα)</w:t>
      </w:r>
    </w:p>
    <w:tbl>
      <w:tblPr>
        <w:tblW w:w="0" w:type="auto"/>
        <w:tblInd w:w="360" w:type="dxa"/>
        <w:tblCellMar>
          <w:left w:w="0" w:type="dxa"/>
          <w:right w:w="0" w:type="dxa"/>
        </w:tblCellMar>
        <w:tblLook w:val="04A0" w:firstRow="1" w:lastRow="0" w:firstColumn="1" w:lastColumn="0" w:noHBand="0" w:noVBand="1"/>
      </w:tblPr>
      <w:tblGrid>
        <w:gridCol w:w="1288"/>
        <w:gridCol w:w="6083"/>
        <w:gridCol w:w="1393"/>
      </w:tblGrid>
      <w:tr w:rsidR="00C926C5" w14:paraId="27B0BFE3" w14:textId="77777777" w:rsidTr="00BA53C9">
        <w:tc>
          <w:tcPr>
            <w:tcW w:w="1288"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2BBDD210" w14:textId="4D03831C" w:rsidR="00C926C5" w:rsidRPr="00223F30" w:rsidRDefault="00C926C5" w:rsidP="00223F30">
            <w:pPr>
              <w:ind w:right="-108"/>
              <w:jc w:val="center"/>
              <w:rPr>
                <w:rFonts w:ascii="Verdana" w:hAnsi="Verdana"/>
                <w:b/>
                <w:sz w:val="16"/>
                <w:szCs w:val="20"/>
              </w:rPr>
            </w:pPr>
            <w:r w:rsidRPr="00223F30">
              <w:rPr>
                <w:rFonts w:ascii="Verdana" w:hAnsi="Verdana"/>
                <w:b/>
                <w:sz w:val="16"/>
                <w:szCs w:val="20"/>
              </w:rPr>
              <w:t>Α/Α ΚΡΙΤΗΡΙΟΥ</w:t>
            </w:r>
          </w:p>
        </w:tc>
        <w:tc>
          <w:tcPr>
            <w:tcW w:w="608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C3068D6" w14:textId="77777777" w:rsidR="00C926C5" w:rsidRPr="00223F30" w:rsidRDefault="00C926C5" w:rsidP="00223F30">
            <w:pPr>
              <w:ind w:right="-108"/>
              <w:jc w:val="center"/>
              <w:rPr>
                <w:rFonts w:ascii="Verdana" w:hAnsi="Verdana"/>
                <w:b/>
                <w:sz w:val="16"/>
                <w:szCs w:val="20"/>
              </w:rPr>
            </w:pPr>
            <w:r w:rsidRPr="00223F30">
              <w:rPr>
                <w:rFonts w:ascii="Verdana" w:hAnsi="Verdana"/>
                <w:b/>
                <w:sz w:val="16"/>
                <w:szCs w:val="20"/>
              </w:rPr>
              <w:t>ΚΡΙΤΗΡΙΟ</w:t>
            </w:r>
          </w:p>
        </w:tc>
        <w:tc>
          <w:tcPr>
            <w:tcW w:w="139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583295FC" w14:textId="77777777" w:rsidR="00C926C5" w:rsidRPr="00223F30" w:rsidRDefault="00C926C5" w:rsidP="00223F30">
            <w:pPr>
              <w:ind w:right="-108"/>
              <w:jc w:val="center"/>
              <w:rPr>
                <w:rFonts w:ascii="Verdana" w:hAnsi="Verdana"/>
                <w:b/>
                <w:sz w:val="16"/>
                <w:szCs w:val="20"/>
              </w:rPr>
            </w:pPr>
            <w:r w:rsidRPr="00223F30">
              <w:rPr>
                <w:rFonts w:ascii="Verdana" w:hAnsi="Verdana"/>
                <w:b/>
                <w:sz w:val="16"/>
                <w:szCs w:val="20"/>
              </w:rPr>
              <w:t>ΜΟΡΙΑ</w:t>
            </w:r>
          </w:p>
        </w:tc>
      </w:tr>
      <w:tr w:rsidR="00C926C5" w14:paraId="1A1424CA" w14:textId="77777777" w:rsidTr="00BA53C9">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E2B0D" w14:textId="77777777" w:rsidR="00C926C5" w:rsidRPr="00C926C5" w:rsidRDefault="00C926C5" w:rsidP="00C926C5">
            <w:pPr>
              <w:spacing w:line="288" w:lineRule="auto"/>
              <w:jc w:val="center"/>
              <w:rPr>
                <w:rFonts w:asciiTheme="minorHAnsi" w:hAnsiTheme="minorHAnsi"/>
                <w:bCs/>
                <w:i/>
                <w:iCs/>
                <w:lang w:val="el-GR"/>
              </w:rPr>
            </w:pPr>
            <w:r w:rsidRPr="00C926C5">
              <w:rPr>
                <w:rFonts w:asciiTheme="minorHAnsi" w:hAnsiTheme="minorHAnsi"/>
                <w:bCs/>
                <w:i/>
                <w:iCs/>
                <w:lang w:val="el-GR"/>
              </w:rPr>
              <w:t>1</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02ED8F98" w14:textId="561935EF" w:rsidR="00C926C5" w:rsidRPr="00EA393B" w:rsidRDefault="00EA393B" w:rsidP="00BA53C9">
            <w:pPr>
              <w:ind w:right="-108"/>
              <w:rPr>
                <w:rFonts w:ascii="Verdana" w:hAnsi="Verdana"/>
                <w:bCs/>
                <w:i/>
                <w:iCs/>
                <w:sz w:val="16"/>
                <w:szCs w:val="20"/>
                <w:lang w:val="el-GR"/>
              </w:rPr>
            </w:pPr>
            <w:r w:rsidRPr="00BA53C9">
              <w:rPr>
                <w:rFonts w:ascii="Verdana" w:hAnsi="Verdana"/>
                <w:b/>
                <w:i/>
                <w:iCs/>
                <w:sz w:val="16"/>
                <w:szCs w:val="20"/>
                <w:lang w:val="el-GR"/>
              </w:rPr>
              <w:t>Γνώση της Αγγλικής γλώσσας</w:t>
            </w:r>
            <w:r w:rsidRPr="00EA393B">
              <w:rPr>
                <w:rFonts w:ascii="Verdana" w:hAnsi="Verdana"/>
                <w:bCs/>
                <w:i/>
                <w:iCs/>
                <w:sz w:val="16"/>
                <w:szCs w:val="20"/>
                <w:lang w:val="el-GR"/>
              </w:rPr>
              <w:t xml:space="preserve"> (τουλάχιστον επιπέδου Β2) ή της γλώσσας της χώρας υποδοχής ή της γλώσσας εργασίας</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14:paraId="6EAA65E6" w14:textId="5EB10A2C" w:rsidR="00C926C5" w:rsidRPr="00EA393B" w:rsidRDefault="00EA393B" w:rsidP="00223F30">
            <w:pPr>
              <w:ind w:right="-108"/>
              <w:jc w:val="center"/>
              <w:rPr>
                <w:rFonts w:ascii="Verdana" w:hAnsi="Verdana"/>
                <w:bCs/>
                <w:i/>
                <w:iCs/>
                <w:sz w:val="16"/>
                <w:szCs w:val="20"/>
                <w:lang w:val="el-GR"/>
              </w:rPr>
            </w:pPr>
            <w:r>
              <w:rPr>
                <w:rFonts w:ascii="Verdana" w:hAnsi="Verdana"/>
                <w:bCs/>
                <w:i/>
                <w:iCs/>
                <w:sz w:val="16"/>
                <w:szCs w:val="20"/>
                <w:lang w:val="el-GR"/>
              </w:rPr>
              <w:t>10</w:t>
            </w:r>
          </w:p>
        </w:tc>
      </w:tr>
      <w:tr w:rsidR="00EA393B" w14:paraId="42276C37" w14:textId="77777777" w:rsidTr="00BA53C9">
        <w:trPr>
          <w:trHeight w:val="604"/>
        </w:trPr>
        <w:tc>
          <w:tcPr>
            <w:tcW w:w="12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42A15" w14:textId="77777777" w:rsidR="00EA393B" w:rsidRPr="00C926C5" w:rsidRDefault="00EA393B" w:rsidP="00C926C5">
            <w:pPr>
              <w:spacing w:line="288" w:lineRule="auto"/>
              <w:jc w:val="center"/>
              <w:rPr>
                <w:rFonts w:asciiTheme="minorHAnsi" w:hAnsiTheme="minorHAnsi"/>
                <w:bCs/>
                <w:i/>
                <w:iCs/>
                <w:lang w:val="el-GR"/>
              </w:rPr>
            </w:pPr>
            <w:r w:rsidRPr="00C926C5">
              <w:rPr>
                <w:rFonts w:asciiTheme="minorHAnsi" w:hAnsiTheme="minorHAnsi"/>
                <w:bCs/>
                <w:i/>
                <w:iCs/>
                <w:lang w:val="el-GR"/>
              </w:rPr>
              <w:t>2</w:t>
            </w:r>
          </w:p>
        </w:tc>
        <w:tc>
          <w:tcPr>
            <w:tcW w:w="6083" w:type="dxa"/>
            <w:vMerge w:val="restart"/>
            <w:tcBorders>
              <w:top w:val="nil"/>
              <w:left w:val="nil"/>
              <w:right w:val="single" w:sz="8" w:space="0" w:color="auto"/>
            </w:tcBorders>
            <w:tcMar>
              <w:top w:w="0" w:type="dxa"/>
              <w:left w:w="108" w:type="dxa"/>
              <w:bottom w:w="0" w:type="dxa"/>
              <w:right w:w="108" w:type="dxa"/>
            </w:tcMar>
            <w:hideMark/>
          </w:tcPr>
          <w:p w14:paraId="1A2BFC0B" w14:textId="77777777" w:rsidR="00EA393B" w:rsidRPr="00BA53C9" w:rsidRDefault="00EA393B" w:rsidP="00BA53C9">
            <w:pPr>
              <w:ind w:right="-108"/>
              <w:rPr>
                <w:rFonts w:ascii="Verdana" w:hAnsi="Verdana"/>
                <w:b/>
                <w:i/>
                <w:iCs/>
                <w:sz w:val="16"/>
                <w:szCs w:val="20"/>
                <w:lang w:val="el-GR"/>
              </w:rPr>
            </w:pPr>
            <w:r w:rsidRPr="00BA53C9">
              <w:rPr>
                <w:rFonts w:ascii="Verdana" w:hAnsi="Verdana"/>
                <w:b/>
                <w:i/>
                <w:iCs/>
                <w:sz w:val="16"/>
                <w:szCs w:val="20"/>
                <w:lang w:val="el-GR"/>
              </w:rPr>
              <w:t>Συμμετοχή/ Συνεισφορά στην συγκεκριμένη συνεργασία</w:t>
            </w:r>
          </w:p>
          <w:p w14:paraId="247101A6" w14:textId="796CA455" w:rsidR="00EA393B" w:rsidRPr="00EA393B" w:rsidRDefault="00BA53C9" w:rsidP="00EA393B">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00EA393B" w:rsidRPr="00EA393B">
              <w:rPr>
                <w:rFonts w:ascii="Verdana" w:hAnsi="Verdana"/>
                <w:bCs/>
                <w:i/>
                <w:iCs/>
                <w:sz w:val="16"/>
                <w:szCs w:val="20"/>
                <w:lang w:val="el-GR"/>
              </w:rPr>
              <w:t>Έναρξη συνεργασίας κινητικότητας (15 Μόρια)</w:t>
            </w:r>
          </w:p>
          <w:p w14:paraId="1E58F401" w14:textId="1792E51F" w:rsidR="00EA393B" w:rsidRPr="00EA393B" w:rsidRDefault="00BA53C9" w:rsidP="00EA393B">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00EA393B" w:rsidRPr="00EA393B">
              <w:rPr>
                <w:rFonts w:ascii="Verdana" w:hAnsi="Verdana"/>
                <w:bCs/>
                <w:i/>
                <w:iCs/>
                <w:sz w:val="16"/>
                <w:szCs w:val="20"/>
                <w:lang w:val="el-GR"/>
              </w:rPr>
              <w:t>Κοινά Προγράμματα (έως 10 Μόρια)</w:t>
            </w:r>
          </w:p>
          <w:p w14:paraId="463A62F7" w14:textId="0E70C71A" w:rsidR="00EA393B" w:rsidRPr="00EA393B" w:rsidRDefault="00BA53C9" w:rsidP="00EA393B">
            <w:pPr>
              <w:spacing w:line="288" w:lineRule="auto"/>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00EA393B" w:rsidRPr="00EA393B">
              <w:rPr>
                <w:rFonts w:ascii="Verdana" w:hAnsi="Verdana"/>
                <w:bCs/>
                <w:i/>
                <w:iCs/>
                <w:sz w:val="16"/>
                <w:szCs w:val="20"/>
                <w:lang w:val="el-GR"/>
              </w:rPr>
              <w:t>Κοινές ερευνητικές δημοσιεύσεις (έως 5 Μόρια)</w:t>
            </w:r>
          </w:p>
        </w:tc>
        <w:tc>
          <w:tcPr>
            <w:tcW w:w="1393" w:type="dxa"/>
            <w:tcBorders>
              <w:top w:val="nil"/>
              <w:left w:val="nil"/>
              <w:right w:val="single" w:sz="8" w:space="0" w:color="auto"/>
            </w:tcBorders>
            <w:tcMar>
              <w:top w:w="0" w:type="dxa"/>
              <w:left w:w="108" w:type="dxa"/>
              <w:bottom w:w="0" w:type="dxa"/>
              <w:right w:w="108" w:type="dxa"/>
            </w:tcMar>
          </w:tcPr>
          <w:p w14:paraId="48F38AFA" w14:textId="685ED1E1" w:rsidR="00EA393B" w:rsidRPr="00BA53C9" w:rsidRDefault="00BA53C9" w:rsidP="00223F30">
            <w:pPr>
              <w:spacing w:line="288" w:lineRule="auto"/>
              <w:ind w:right="-108"/>
              <w:jc w:val="center"/>
              <w:rPr>
                <w:rFonts w:ascii="Verdana" w:hAnsi="Verdana"/>
                <w:bCs/>
                <w:i/>
                <w:iCs/>
                <w:sz w:val="16"/>
                <w:szCs w:val="20"/>
                <w:lang w:val="el-GR"/>
              </w:rPr>
            </w:pPr>
            <w:r w:rsidRPr="00223F30">
              <w:rPr>
                <w:rFonts w:ascii="Verdana" w:hAnsi="Verdana"/>
                <w:bCs/>
                <w:i/>
                <w:iCs/>
                <w:sz w:val="16"/>
                <w:szCs w:val="20"/>
              </w:rPr>
              <w:t xml:space="preserve">έως </w:t>
            </w:r>
            <w:r>
              <w:rPr>
                <w:rFonts w:ascii="Verdana" w:hAnsi="Verdana"/>
                <w:bCs/>
                <w:i/>
                <w:iCs/>
                <w:sz w:val="16"/>
                <w:szCs w:val="20"/>
                <w:lang w:val="el-GR"/>
              </w:rPr>
              <w:t>30</w:t>
            </w:r>
          </w:p>
        </w:tc>
      </w:tr>
      <w:tr w:rsidR="00EA393B" w14:paraId="73CF838C" w14:textId="77777777" w:rsidTr="00BA53C9">
        <w:tc>
          <w:tcPr>
            <w:tcW w:w="1288" w:type="dxa"/>
            <w:vMerge/>
            <w:tcBorders>
              <w:top w:val="nil"/>
              <w:left w:val="single" w:sz="8" w:space="0" w:color="auto"/>
              <w:bottom w:val="single" w:sz="8" w:space="0" w:color="auto"/>
              <w:right w:val="single" w:sz="8" w:space="0" w:color="auto"/>
            </w:tcBorders>
            <w:vAlign w:val="center"/>
            <w:hideMark/>
          </w:tcPr>
          <w:p w14:paraId="16F74DAC" w14:textId="77777777" w:rsidR="00EA393B" w:rsidRPr="00C926C5" w:rsidRDefault="00EA393B" w:rsidP="00C926C5">
            <w:pPr>
              <w:jc w:val="center"/>
              <w:rPr>
                <w:rFonts w:asciiTheme="minorHAnsi" w:hAnsiTheme="minorHAnsi"/>
                <w:bCs/>
                <w:i/>
                <w:iCs/>
                <w:lang w:val="el-GR"/>
              </w:rPr>
            </w:pPr>
          </w:p>
        </w:tc>
        <w:tc>
          <w:tcPr>
            <w:tcW w:w="6083" w:type="dxa"/>
            <w:vMerge/>
            <w:tcBorders>
              <w:left w:val="nil"/>
              <w:bottom w:val="single" w:sz="8" w:space="0" w:color="auto"/>
              <w:right w:val="single" w:sz="8" w:space="0" w:color="auto"/>
            </w:tcBorders>
            <w:vAlign w:val="center"/>
            <w:hideMark/>
          </w:tcPr>
          <w:p w14:paraId="3E8A8901" w14:textId="77D962AE" w:rsidR="00EA393B" w:rsidRPr="00223F30" w:rsidRDefault="00EA393B" w:rsidP="00223F30">
            <w:pPr>
              <w:spacing w:line="288" w:lineRule="auto"/>
              <w:ind w:right="-108"/>
              <w:jc w:val="center"/>
              <w:rPr>
                <w:rFonts w:ascii="Verdana" w:hAnsi="Verdana"/>
                <w:bCs/>
                <w:i/>
                <w:iCs/>
                <w:sz w:val="16"/>
                <w:szCs w:val="20"/>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63B6B876" w14:textId="7785502D" w:rsidR="00EA393B" w:rsidRPr="00223F30" w:rsidRDefault="00EA393B" w:rsidP="00223F30">
            <w:pPr>
              <w:spacing w:line="288" w:lineRule="auto"/>
              <w:ind w:right="-108"/>
              <w:jc w:val="center"/>
              <w:rPr>
                <w:rFonts w:ascii="Verdana" w:hAnsi="Verdana"/>
                <w:bCs/>
                <w:i/>
                <w:iCs/>
                <w:sz w:val="16"/>
                <w:szCs w:val="20"/>
              </w:rPr>
            </w:pPr>
          </w:p>
        </w:tc>
      </w:tr>
      <w:tr w:rsidR="00BA53C9" w14:paraId="02B5AA2A" w14:textId="77777777" w:rsidTr="00BA53C9">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67549" w14:textId="77777777" w:rsidR="00BA53C9" w:rsidRPr="00C926C5" w:rsidRDefault="00BA53C9" w:rsidP="00C926C5">
            <w:pPr>
              <w:spacing w:line="288" w:lineRule="auto"/>
              <w:jc w:val="center"/>
              <w:rPr>
                <w:rFonts w:asciiTheme="minorHAnsi" w:hAnsiTheme="minorHAnsi"/>
                <w:bCs/>
                <w:i/>
                <w:iCs/>
                <w:lang w:val="el-GR"/>
              </w:rPr>
            </w:pPr>
            <w:r w:rsidRPr="00C926C5">
              <w:rPr>
                <w:rFonts w:asciiTheme="minorHAnsi" w:hAnsiTheme="minorHAnsi"/>
                <w:bCs/>
                <w:i/>
                <w:iCs/>
                <w:lang w:val="el-GR"/>
              </w:rPr>
              <w:t>3</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755B7E9D" w14:textId="7631060E" w:rsidR="00BA53C9" w:rsidRPr="00BA53C9" w:rsidRDefault="00BA53C9" w:rsidP="00BA53C9">
            <w:pPr>
              <w:ind w:right="-108"/>
              <w:rPr>
                <w:rFonts w:ascii="Verdana" w:hAnsi="Verdana"/>
                <w:b/>
                <w:i/>
                <w:iCs/>
                <w:sz w:val="16"/>
                <w:szCs w:val="20"/>
                <w:lang w:val="el-GR"/>
              </w:rPr>
            </w:pPr>
            <w:r w:rsidRPr="00BA53C9">
              <w:rPr>
                <w:rFonts w:ascii="Verdana" w:hAnsi="Verdana"/>
                <w:b/>
                <w:i/>
                <w:iCs/>
                <w:sz w:val="16"/>
                <w:szCs w:val="20"/>
                <w:lang w:val="el-GR"/>
              </w:rPr>
              <w:t>Αναλυτικό και επαρκώς τεκμηριωμένο σχέδιο διδασκαλίας ή επιμόρφωσης,με βάση τα παρακάτω:</w:t>
            </w:r>
          </w:p>
          <w:p w14:paraId="52153F60" w14:textId="44CBF512"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 xml:space="preserve">Πρόγραμμα της επιμόρφωσης /διδασκαλίας (απαραίτητο) </w:t>
            </w:r>
          </w:p>
          <w:p w14:paraId="142D26E9" w14:textId="1F404E6D"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Συνάφεια με τη θέση/γνωστικό αντικείμενο (έως 10 Μόρια)</w:t>
            </w:r>
          </w:p>
          <w:p w14:paraId="233A74BD" w14:textId="7E124B3E"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 xml:space="preserve">Σκοπιμότητα της κινητικότητας (έως 10 Μόρια με προτεραιότητα </w:t>
            </w:r>
            <w:r>
              <w:rPr>
                <w:rFonts w:ascii="Verdana" w:hAnsi="Verdana"/>
                <w:bCs/>
                <w:i/>
                <w:iCs/>
                <w:sz w:val="16"/>
                <w:szCs w:val="20"/>
                <w:lang w:val="el-GR"/>
              </w:rPr>
              <w:t xml:space="preserve"> </w:t>
            </w:r>
            <w:r w:rsidRPr="00BA53C9">
              <w:rPr>
                <w:rFonts w:ascii="Verdana" w:hAnsi="Verdana"/>
                <w:bCs/>
                <w:i/>
                <w:iCs/>
                <w:sz w:val="16"/>
                <w:szCs w:val="20"/>
                <w:lang w:val="el-GR"/>
              </w:rPr>
              <w:t xml:space="preserve">στη </w:t>
            </w:r>
            <w:r>
              <w:rPr>
                <w:rFonts w:ascii="Verdana" w:hAnsi="Verdana"/>
                <w:bCs/>
                <w:i/>
                <w:iCs/>
                <w:sz w:val="16"/>
                <w:szCs w:val="20"/>
                <w:lang w:val="el-GR"/>
              </w:rPr>
              <w:t xml:space="preserve"> </w:t>
            </w:r>
            <w:r w:rsidRPr="00BA53C9">
              <w:rPr>
                <w:rFonts w:ascii="Verdana" w:hAnsi="Verdana"/>
                <w:bCs/>
                <w:i/>
                <w:iCs/>
                <w:sz w:val="16"/>
                <w:szCs w:val="20"/>
                <w:lang w:val="el-GR"/>
              </w:rPr>
              <w:t>διδασκαλία)</w:t>
            </w:r>
          </w:p>
          <w:p w14:paraId="149D4410" w14:textId="343E7337"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 xml:space="preserve">Παραδοτέα στα πλαίσια της μετακίνησης (έως 5 Μόρια) </w:t>
            </w:r>
          </w:p>
          <w:p w14:paraId="4B97155E" w14:textId="7DD62AFD"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Σχέδιο διάχυσης/αξιοποίησης (έως 5 Μόρια)</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14:paraId="7E1B91CF" w14:textId="06EF9B50" w:rsidR="00BA53C9" w:rsidRPr="00BA53C9" w:rsidRDefault="00BA53C9" w:rsidP="00223F30">
            <w:pPr>
              <w:ind w:right="-108"/>
              <w:jc w:val="center"/>
              <w:rPr>
                <w:rFonts w:ascii="Verdana" w:hAnsi="Verdana"/>
                <w:bCs/>
                <w:i/>
                <w:iCs/>
                <w:sz w:val="16"/>
                <w:szCs w:val="20"/>
                <w:lang w:val="el-GR"/>
              </w:rPr>
            </w:pPr>
            <w:r w:rsidRPr="00223F30">
              <w:rPr>
                <w:rFonts w:ascii="Verdana" w:hAnsi="Verdana"/>
                <w:bCs/>
                <w:i/>
                <w:iCs/>
                <w:sz w:val="16"/>
                <w:szCs w:val="20"/>
              </w:rPr>
              <w:t xml:space="preserve">έως </w:t>
            </w:r>
            <w:r>
              <w:rPr>
                <w:rFonts w:ascii="Verdana" w:hAnsi="Verdana"/>
                <w:bCs/>
                <w:i/>
                <w:iCs/>
                <w:sz w:val="16"/>
                <w:szCs w:val="20"/>
                <w:lang w:val="el-GR"/>
              </w:rPr>
              <w:t>30</w:t>
            </w:r>
          </w:p>
        </w:tc>
      </w:tr>
      <w:tr w:rsidR="00C926C5" w14:paraId="4774A3B3" w14:textId="77777777" w:rsidTr="00BA53C9">
        <w:trPr>
          <w:trHeight w:val="819"/>
        </w:trPr>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DB965" w14:textId="77777777" w:rsidR="00C926C5" w:rsidRPr="00C926C5" w:rsidRDefault="00C926C5" w:rsidP="00C926C5">
            <w:pPr>
              <w:spacing w:line="288" w:lineRule="auto"/>
              <w:jc w:val="center"/>
              <w:rPr>
                <w:rFonts w:asciiTheme="minorHAnsi" w:hAnsiTheme="minorHAnsi"/>
                <w:bCs/>
                <w:i/>
                <w:iCs/>
                <w:lang w:val="el-GR"/>
              </w:rPr>
            </w:pPr>
            <w:r w:rsidRPr="00C926C5">
              <w:rPr>
                <w:rFonts w:asciiTheme="minorHAnsi" w:hAnsiTheme="minorHAnsi"/>
                <w:bCs/>
                <w:i/>
                <w:iCs/>
                <w:lang w:val="el-GR"/>
              </w:rPr>
              <w:t>4</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391DE7B5" w14:textId="77777777" w:rsidR="00BA53C9" w:rsidRPr="00BA53C9" w:rsidRDefault="00BA53C9" w:rsidP="00BA53C9">
            <w:pPr>
              <w:ind w:right="-108"/>
              <w:rPr>
                <w:rFonts w:ascii="Verdana" w:hAnsi="Verdana"/>
                <w:b/>
                <w:i/>
                <w:iCs/>
                <w:sz w:val="16"/>
                <w:szCs w:val="20"/>
                <w:lang w:val="el-GR"/>
              </w:rPr>
            </w:pPr>
            <w:r w:rsidRPr="00BA53C9">
              <w:rPr>
                <w:rFonts w:ascii="Verdana" w:hAnsi="Verdana"/>
                <w:b/>
                <w:i/>
                <w:iCs/>
                <w:sz w:val="16"/>
                <w:szCs w:val="20"/>
                <w:lang w:val="el-GR"/>
              </w:rPr>
              <w:t>Συμμετοχή/συνεισφορά στις ενέργειες διεθνοποίησης του ΕΛΜΕΠΑ</w:t>
            </w:r>
          </w:p>
          <w:p w14:paraId="4B4EDDD9" w14:textId="5F8715B4"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Διδασκαλία μαθημάτων σε εισερχόμενους φοιτητές Erasmus τα τελευταία 2 έτη (έως 20 Μόρια)</w:t>
            </w:r>
          </w:p>
          <w:p w14:paraId="56CE0AA5" w14:textId="4969E1DB" w:rsidR="00C926C5" w:rsidRPr="00EA393B"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Συμμετοχή σε info days και άλλες δράσεις (έως 10 Μόρια)</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14:paraId="397B3A34" w14:textId="0D212C5A" w:rsidR="00C926C5" w:rsidRPr="00223F30" w:rsidRDefault="00BA53C9" w:rsidP="00223F30">
            <w:pPr>
              <w:ind w:right="-108"/>
              <w:jc w:val="center"/>
              <w:rPr>
                <w:rFonts w:ascii="Verdana" w:hAnsi="Verdana"/>
                <w:bCs/>
                <w:i/>
                <w:iCs/>
                <w:sz w:val="16"/>
                <w:szCs w:val="20"/>
              </w:rPr>
            </w:pPr>
            <w:r>
              <w:rPr>
                <w:rFonts w:ascii="Verdana" w:hAnsi="Verdana"/>
                <w:bCs/>
                <w:i/>
                <w:iCs/>
                <w:sz w:val="16"/>
                <w:szCs w:val="20"/>
                <w:lang w:val="el-GR"/>
              </w:rPr>
              <w:t xml:space="preserve">έως </w:t>
            </w:r>
            <w:r w:rsidR="00C926C5" w:rsidRPr="00223F30">
              <w:rPr>
                <w:rFonts w:ascii="Verdana" w:hAnsi="Verdana"/>
                <w:bCs/>
                <w:i/>
                <w:iCs/>
                <w:sz w:val="16"/>
                <w:szCs w:val="20"/>
              </w:rPr>
              <w:t>30</w:t>
            </w:r>
          </w:p>
        </w:tc>
      </w:tr>
      <w:tr w:rsidR="00C926C5" w14:paraId="156D0AA5" w14:textId="77777777" w:rsidTr="00BA53C9">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8D674" w14:textId="01F7FA42" w:rsidR="00C926C5" w:rsidRPr="00C926C5" w:rsidRDefault="00BA53C9" w:rsidP="00653C0D">
            <w:pPr>
              <w:spacing w:line="288" w:lineRule="auto"/>
              <w:jc w:val="both"/>
              <w:rPr>
                <w:rFonts w:asciiTheme="minorHAnsi" w:hAnsiTheme="minorHAnsi"/>
                <w:bCs/>
                <w:i/>
                <w:iCs/>
                <w:lang w:val="el-GR"/>
              </w:rPr>
            </w:pPr>
            <w:r>
              <w:rPr>
                <w:rFonts w:asciiTheme="minorHAnsi" w:hAnsiTheme="minorHAnsi"/>
                <w:bCs/>
                <w:i/>
                <w:iCs/>
                <w:lang w:val="el-GR"/>
              </w:rPr>
              <w:t xml:space="preserve">        </w:t>
            </w:r>
            <w:r w:rsidR="00C926C5" w:rsidRPr="00C926C5">
              <w:rPr>
                <w:rFonts w:asciiTheme="minorHAnsi" w:hAnsiTheme="minorHAnsi"/>
                <w:bCs/>
                <w:i/>
                <w:iCs/>
                <w:lang w:val="el-GR"/>
              </w:rPr>
              <w:t>5</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2E080479" w14:textId="6061A256" w:rsidR="00C926C5" w:rsidRPr="00BA53C9" w:rsidRDefault="00C926C5" w:rsidP="00BA53C9">
            <w:pPr>
              <w:ind w:right="-108"/>
              <w:rPr>
                <w:rFonts w:ascii="Verdana" w:hAnsi="Verdana"/>
                <w:bCs/>
                <w:i/>
                <w:iCs/>
                <w:sz w:val="16"/>
                <w:szCs w:val="20"/>
                <w:lang w:val="el-GR"/>
              </w:rPr>
            </w:pPr>
            <w:r w:rsidRPr="00BA53C9">
              <w:rPr>
                <w:rFonts w:ascii="Verdana" w:hAnsi="Verdana"/>
                <w:bCs/>
                <w:i/>
                <w:iCs/>
                <w:sz w:val="16"/>
                <w:szCs w:val="20"/>
                <w:lang w:val="el-GR"/>
              </w:rPr>
              <w:t>ΑμεΑ </w:t>
            </w:r>
            <w:r w:rsidR="00BA53C9" w:rsidRPr="00BA53C9">
              <w:rPr>
                <w:rFonts w:ascii="Verdana" w:hAnsi="Verdana"/>
                <w:bCs/>
                <w:i/>
                <w:iCs/>
                <w:sz w:val="16"/>
                <w:szCs w:val="20"/>
                <w:lang w:val="el-GR"/>
              </w:rPr>
              <w:t>(με προτεραιότητα σε περίπτωση ισοβαθμίας)</w:t>
            </w:r>
            <w:r w:rsidRPr="00BA53C9">
              <w:rPr>
                <w:rFonts w:ascii="Verdana" w:hAnsi="Verdana"/>
                <w:bCs/>
                <w:i/>
                <w:iCs/>
                <w:sz w:val="16"/>
                <w:szCs w:val="20"/>
                <w:lang w:val="el-GR"/>
              </w:rPr>
              <w:t xml:space="preserve"> </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14:paraId="04A051C1" w14:textId="68A159D3" w:rsidR="00C926C5" w:rsidRPr="00BA53C9" w:rsidRDefault="00C926C5" w:rsidP="00223F30">
            <w:pPr>
              <w:ind w:right="-108"/>
              <w:jc w:val="center"/>
              <w:rPr>
                <w:rFonts w:ascii="Verdana" w:hAnsi="Verdana"/>
                <w:bCs/>
                <w:i/>
                <w:iCs/>
                <w:sz w:val="16"/>
                <w:szCs w:val="20"/>
                <w:lang w:val="el-GR"/>
              </w:rPr>
            </w:pPr>
            <w:r w:rsidRPr="00223F30">
              <w:rPr>
                <w:rFonts w:ascii="Verdana" w:hAnsi="Verdana"/>
                <w:bCs/>
                <w:i/>
                <w:iCs/>
                <w:sz w:val="16"/>
                <w:szCs w:val="20"/>
              </w:rPr>
              <w:t>1</w:t>
            </w:r>
            <w:r w:rsidR="00BA53C9">
              <w:rPr>
                <w:rFonts w:ascii="Verdana" w:hAnsi="Verdana"/>
                <w:bCs/>
                <w:i/>
                <w:iCs/>
                <w:sz w:val="16"/>
                <w:szCs w:val="20"/>
                <w:lang w:val="el-GR"/>
              </w:rPr>
              <w:t>5</w:t>
            </w:r>
          </w:p>
        </w:tc>
      </w:tr>
    </w:tbl>
    <w:p w14:paraId="3860B11B" w14:textId="77777777" w:rsidR="00C926C5" w:rsidRPr="00C926C5" w:rsidRDefault="00C926C5" w:rsidP="00204C5E">
      <w:pPr>
        <w:spacing w:line="276" w:lineRule="auto"/>
        <w:jc w:val="both"/>
        <w:rPr>
          <w:rFonts w:asciiTheme="minorHAnsi" w:hAnsiTheme="minorHAnsi"/>
          <w:bCs/>
          <w:i/>
          <w:iCs/>
          <w:lang w:val="el-GR"/>
        </w:rPr>
      </w:pPr>
    </w:p>
    <w:p w14:paraId="584A4C4E" w14:textId="77777777" w:rsidR="00223F30" w:rsidRDefault="00223F30" w:rsidP="00C926C5">
      <w:pPr>
        <w:spacing w:line="276" w:lineRule="auto"/>
        <w:jc w:val="both"/>
        <w:rPr>
          <w:rFonts w:asciiTheme="minorHAnsi" w:hAnsiTheme="minorHAnsi"/>
          <w:bCs/>
          <w:lang w:val="el-GR"/>
        </w:rPr>
      </w:pPr>
    </w:p>
    <w:p w14:paraId="499D888A" w14:textId="4412B306" w:rsidR="00BA53C9" w:rsidRDefault="00BA53C9" w:rsidP="00BA53C9">
      <w:pPr>
        <w:spacing w:line="276" w:lineRule="auto"/>
        <w:jc w:val="both"/>
        <w:rPr>
          <w:rFonts w:asciiTheme="minorHAnsi" w:hAnsiTheme="minorHAnsi"/>
          <w:bCs/>
          <w:i/>
          <w:iCs/>
          <w:lang w:val="el-GR"/>
        </w:rPr>
      </w:pPr>
      <w:r>
        <w:rPr>
          <w:rFonts w:asciiTheme="minorHAnsi" w:hAnsiTheme="minorHAnsi"/>
          <w:bCs/>
          <w:i/>
          <w:iCs/>
          <w:lang w:val="el-GR"/>
        </w:rPr>
        <w:lastRenderedPageBreak/>
        <w:t xml:space="preserve">Πίνακας 2. </w:t>
      </w:r>
      <w:r w:rsidRPr="00C926C5">
        <w:rPr>
          <w:rFonts w:asciiTheme="minorHAnsi" w:hAnsiTheme="minorHAnsi"/>
          <w:bCs/>
          <w:i/>
          <w:iCs/>
          <w:lang w:val="el-GR"/>
        </w:rPr>
        <w:t>Κριτήρια Αξιολόγησης</w:t>
      </w:r>
      <w:r>
        <w:rPr>
          <w:rFonts w:asciiTheme="minorHAnsi" w:hAnsiTheme="minorHAnsi"/>
          <w:bCs/>
          <w:i/>
          <w:iCs/>
          <w:lang w:val="el-GR"/>
        </w:rPr>
        <w:t xml:space="preserve">, </w:t>
      </w:r>
      <w:r w:rsidRPr="00BA53C9">
        <w:rPr>
          <w:rFonts w:asciiTheme="minorHAnsi" w:hAnsiTheme="minorHAnsi"/>
          <w:bCs/>
          <w:i/>
          <w:iCs/>
          <w:lang w:val="el-GR"/>
        </w:rPr>
        <w:t>Β’ διοικητικό/ τεχνικό προσωπικό (κατά δεύτερη προτεραιότητα)</w:t>
      </w:r>
    </w:p>
    <w:tbl>
      <w:tblPr>
        <w:tblW w:w="0" w:type="auto"/>
        <w:tblInd w:w="360" w:type="dxa"/>
        <w:tblCellMar>
          <w:left w:w="0" w:type="dxa"/>
          <w:right w:w="0" w:type="dxa"/>
        </w:tblCellMar>
        <w:tblLook w:val="04A0" w:firstRow="1" w:lastRow="0" w:firstColumn="1" w:lastColumn="0" w:noHBand="0" w:noVBand="1"/>
      </w:tblPr>
      <w:tblGrid>
        <w:gridCol w:w="1288"/>
        <w:gridCol w:w="6280"/>
        <w:gridCol w:w="1196"/>
      </w:tblGrid>
      <w:tr w:rsidR="00BA53C9" w14:paraId="202A094F" w14:textId="77777777" w:rsidTr="00BA53C9">
        <w:tc>
          <w:tcPr>
            <w:tcW w:w="1288"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3B8BE64F" w14:textId="77777777" w:rsidR="00BA53C9" w:rsidRPr="00223F30" w:rsidRDefault="00BA53C9" w:rsidP="009021A3">
            <w:pPr>
              <w:ind w:right="-108"/>
              <w:jc w:val="center"/>
              <w:rPr>
                <w:rFonts w:ascii="Verdana" w:hAnsi="Verdana"/>
                <w:b/>
                <w:sz w:val="16"/>
                <w:szCs w:val="20"/>
              </w:rPr>
            </w:pPr>
            <w:r w:rsidRPr="00223F30">
              <w:rPr>
                <w:rFonts w:ascii="Verdana" w:hAnsi="Verdana"/>
                <w:b/>
                <w:sz w:val="16"/>
                <w:szCs w:val="20"/>
              </w:rPr>
              <w:t>Α/Α ΚΡΙΤΗΡΙΟΥ</w:t>
            </w:r>
          </w:p>
        </w:tc>
        <w:tc>
          <w:tcPr>
            <w:tcW w:w="6280"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10F25D1" w14:textId="77777777" w:rsidR="00BA53C9" w:rsidRPr="00223F30" w:rsidRDefault="00BA53C9" w:rsidP="009021A3">
            <w:pPr>
              <w:ind w:right="-108"/>
              <w:jc w:val="center"/>
              <w:rPr>
                <w:rFonts w:ascii="Verdana" w:hAnsi="Verdana"/>
                <w:b/>
                <w:sz w:val="16"/>
                <w:szCs w:val="20"/>
              </w:rPr>
            </w:pPr>
            <w:r w:rsidRPr="00223F30">
              <w:rPr>
                <w:rFonts w:ascii="Verdana" w:hAnsi="Verdana"/>
                <w:b/>
                <w:sz w:val="16"/>
                <w:szCs w:val="20"/>
              </w:rPr>
              <w:t>ΚΡΙΤΗΡΙΟ</w:t>
            </w:r>
          </w:p>
        </w:tc>
        <w:tc>
          <w:tcPr>
            <w:tcW w:w="119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D2A707C" w14:textId="77777777" w:rsidR="00BA53C9" w:rsidRPr="00223F30" w:rsidRDefault="00BA53C9" w:rsidP="009021A3">
            <w:pPr>
              <w:ind w:right="-108"/>
              <w:jc w:val="center"/>
              <w:rPr>
                <w:rFonts w:ascii="Verdana" w:hAnsi="Verdana"/>
                <w:b/>
                <w:sz w:val="16"/>
                <w:szCs w:val="20"/>
              </w:rPr>
            </w:pPr>
            <w:r w:rsidRPr="00223F30">
              <w:rPr>
                <w:rFonts w:ascii="Verdana" w:hAnsi="Verdana"/>
                <w:b/>
                <w:sz w:val="16"/>
                <w:szCs w:val="20"/>
              </w:rPr>
              <w:t>ΜΟΡΙΑ</w:t>
            </w:r>
          </w:p>
        </w:tc>
      </w:tr>
      <w:tr w:rsidR="00BA53C9" w14:paraId="6EAE7FC6" w14:textId="77777777" w:rsidTr="00BA53C9">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3ECDA" w14:textId="77777777" w:rsidR="00BA53C9" w:rsidRPr="00C926C5" w:rsidRDefault="00BA53C9" w:rsidP="009021A3">
            <w:pPr>
              <w:spacing w:line="288" w:lineRule="auto"/>
              <w:jc w:val="center"/>
              <w:rPr>
                <w:rFonts w:asciiTheme="minorHAnsi" w:hAnsiTheme="minorHAnsi"/>
                <w:bCs/>
                <w:i/>
                <w:iCs/>
                <w:lang w:val="el-GR"/>
              </w:rPr>
            </w:pPr>
            <w:r w:rsidRPr="00C926C5">
              <w:rPr>
                <w:rFonts w:asciiTheme="minorHAnsi" w:hAnsiTheme="minorHAnsi"/>
                <w:bCs/>
                <w:i/>
                <w:iCs/>
                <w:lang w:val="el-GR"/>
              </w:rPr>
              <w:t>1</w:t>
            </w:r>
          </w:p>
        </w:tc>
        <w:tc>
          <w:tcPr>
            <w:tcW w:w="6280" w:type="dxa"/>
            <w:tcBorders>
              <w:top w:val="nil"/>
              <w:left w:val="nil"/>
              <w:bottom w:val="single" w:sz="8" w:space="0" w:color="auto"/>
              <w:right w:val="single" w:sz="8" w:space="0" w:color="auto"/>
            </w:tcBorders>
            <w:tcMar>
              <w:top w:w="0" w:type="dxa"/>
              <w:left w:w="108" w:type="dxa"/>
              <w:bottom w:w="0" w:type="dxa"/>
              <w:right w:w="108" w:type="dxa"/>
            </w:tcMar>
            <w:hideMark/>
          </w:tcPr>
          <w:p w14:paraId="1C920FCF" w14:textId="77777777" w:rsidR="00BA53C9" w:rsidRPr="00EA393B" w:rsidRDefault="00BA53C9" w:rsidP="009021A3">
            <w:pPr>
              <w:ind w:right="-108"/>
              <w:rPr>
                <w:rFonts w:ascii="Verdana" w:hAnsi="Verdana"/>
                <w:bCs/>
                <w:i/>
                <w:iCs/>
                <w:sz w:val="16"/>
                <w:szCs w:val="20"/>
                <w:lang w:val="el-GR"/>
              </w:rPr>
            </w:pPr>
            <w:r w:rsidRPr="00BA53C9">
              <w:rPr>
                <w:rFonts w:ascii="Verdana" w:hAnsi="Verdana"/>
                <w:b/>
                <w:i/>
                <w:iCs/>
                <w:sz w:val="16"/>
                <w:szCs w:val="20"/>
                <w:lang w:val="el-GR"/>
              </w:rPr>
              <w:t>Γνώση της Αγγλικής γλώσσας</w:t>
            </w:r>
            <w:r w:rsidRPr="00EA393B">
              <w:rPr>
                <w:rFonts w:ascii="Verdana" w:hAnsi="Verdana"/>
                <w:bCs/>
                <w:i/>
                <w:iCs/>
                <w:sz w:val="16"/>
                <w:szCs w:val="20"/>
                <w:lang w:val="el-GR"/>
              </w:rPr>
              <w:t xml:space="preserve"> (τουλάχιστον επιπέδου Β2) ή της γλώσσας της χώρας υποδοχής ή της γλώσσας εργασίας</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2A753CE9" w14:textId="4625AAB7" w:rsidR="00BA53C9" w:rsidRPr="00EA393B" w:rsidRDefault="00BA53C9" w:rsidP="009021A3">
            <w:pPr>
              <w:ind w:right="-108"/>
              <w:jc w:val="center"/>
              <w:rPr>
                <w:rFonts w:ascii="Verdana" w:hAnsi="Verdana"/>
                <w:bCs/>
                <w:i/>
                <w:iCs/>
                <w:sz w:val="16"/>
                <w:szCs w:val="20"/>
                <w:lang w:val="el-GR"/>
              </w:rPr>
            </w:pPr>
            <w:r>
              <w:rPr>
                <w:rFonts w:ascii="Verdana" w:hAnsi="Verdana"/>
                <w:bCs/>
                <w:i/>
                <w:iCs/>
                <w:sz w:val="16"/>
                <w:szCs w:val="20"/>
                <w:lang w:val="el-GR"/>
              </w:rPr>
              <w:t>20</w:t>
            </w:r>
          </w:p>
        </w:tc>
      </w:tr>
      <w:tr w:rsidR="00BA53C9" w14:paraId="4C96ECA2" w14:textId="77777777" w:rsidTr="00BA53C9">
        <w:trPr>
          <w:trHeight w:val="604"/>
        </w:trPr>
        <w:tc>
          <w:tcPr>
            <w:tcW w:w="12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8B38F" w14:textId="77777777" w:rsidR="00BA53C9" w:rsidRPr="00C926C5" w:rsidRDefault="00BA53C9" w:rsidP="009021A3">
            <w:pPr>
              <w:spacing w:line="288" w:lineRule="auto"/>
              <w:jc w:val="center"/>
              <w:rPr>
                <w:rFonts w:asciiTheme="minorHAnsi" w:hAnsiTheme="minorHAnsi"/>
                <w:bCs/>
                <w:i/>
                <w:iCs/>
                <w:lang w:val="el-GR"/>
              </w:rPr>
            </w:pPr>
            <w:r w:rsidRPr="00C926C5">
              <w:rPr>
                <w:rFonts w:asciiTheme="minorHAnsi" w:hAnsiTheme="minorHAnsi"/>
                <w:bCs/>
                <w:i/>
                <w:iCs/>
                <w:lang w:val="el-GR"/>
              </w:rPr>
              <w:t>2</w:t>
            </w:r>
          </w:p>
        </w:tc>
        <w:tc>
          <w:tcPr>
            <w:tcW w:w="6280" w:type="dxa"/>
            <w:vMerge w:val="restart"/>
            <w:tcBorders>
              <w:top w:val="nil"/>
              <w:left w:val="nil"/>
              <w:right w:val="single" w:sz="8" w:space="0" w:color="auto"/>
            </w:tcBorders>
            <w:tcMar>
              <w:top w:w="0" w:type="dxa"/>
              <w:left w:w="108" w:type="dxa"/>
              <w:bottom w:w="0" w:type="dxa"/>
              <w:right w:w="108" w:type="dxa"/>
            </w:tcMar>
            <w:hideMark/>
          </w:tcPr>
          <w:p w14:paraId="2BC8D0CB" w14:textId="77777777" w:rsidR="00BA53C9" w:rsidRPr="00BA53C9" w:rsidRDefault="00BA53C9" w:rsidP="00BA53C9">
            <w:pPr>
              <w:ind w:right="-108"/>
              <w:rPr>
                <w:rFonts w:ascii="Verdana" w:hAnsi="Verdana"/>
                <w:b/>
                <w:i/>
                <w:iCs/>
                <w:sz w:val="16"/>
                <w:szCs w:val="20"/>
                <w:lang w:val="el-GR"/>
              </w:rPr>
            </w:pPr>
            <w:r w:rsidRPr="00BA53C9">
              <w:rPr>
                <w:rFonts w:ascii="Verdana" w:hAnsi="Verdana"/>
                <w:b/>
                <w:i/>
                <w:iCs/>
                <w:sz w:val="16"/>
                <w:szCs w:val="20"/>
                <w:lang w:val="el-GR"/>
              </w:rPr>
              <w:t>Αναλυτικό και επαρκώς τεκμηριωμένο σχέδιο επιμόρφωσης, με βάση τα παρακάτω:</w:t>
            </w:r>
          </w:p>
          <w:p w14:paraId="51FEB55D" w14:textId="05F764C3"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Πλήρες πρόγραμμα επιμόρφωσης (απαραίτητο)</w:t>
            </w:r>
          </w:p>
          <w:p w14:paraId="3380A4C6" w14:textId="7EE1519F"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Συνάφεια με τη θέση εργασίας στο ΕΛΜΕΠΑ (έως 15 Μόρια)</w:t>
            </w:r>
          </w:p>
          <w:p w14:paraId="693E20A9" w14:textId="2505373A"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Σκοπιμότητα της κινητικότητας (έως 15 Μόρια)</w:t>
            </w:r>
          </w:p>
          <w:p w14:paraId="0F77E058" w14:textId="5424664A"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Παραδοτέα στα πλαίσια στα πλαίσια της μετακίνησης (έως 15 Μόρια)</w:t>
            </w:r>
          </w:p>
          <w:p w14:paraId="2992CFDF" w14:textId="137503E5" w:rsidR="00BA53C9" w:rsidRPr="00BA53C9" w:rsidRDefault="00BA53C9" w:rsidP="00BA53C9">
            <w:pPr>
              <w:ind w:right="-108"/>
              <w:rPr>
                <w:rFonts w:ascii="Verdana" w:hAnsi="Verdana"/>
                <w:bCs/>
                <w:i/>
                <w:iCs/>
                <w:sz w:val="16"/>
                <w:szCs w:val="20"/>
                <w:lang w:val="el-GR"/>
              </w:rPr>
            </w:pPr>
            <w:r w:rsidRPr="00BA53C9">
              <w:rPr>
                <w:rFonts w:ascii="Verdana" w:hAnsi="Verdana"/>
                <w:bCs/>
                <w:i/>
                <w:iCs/>
                <w:sz w:val="16"/>
                <w:szCs w:val="20"/>
                <w:lang w:val="el-GR"/>
              </w:rPr>
              <w:t>•</w:t>
            </w:r>
            <w:r>
              <w:rPr>
                <w:rFonts w:ascii="Verdana" w:hAnsi="Verdana"/>
                <w:bCs/>
                <w:i/>
                <w:iCs/>
                <w:sz w:val="16"/>
                <w:szCs w:val="20"/>
                <w:lang w:val="el-GR"/>
              </w:rPr>
              <w:t xml:space="preserve"> </w:t>
            </w:r>
            <w:r w:rsidRPr="00BA53C9">
              <w:rPr>
                <w:rFonts w:ascii="Verdana" w:hAnsi="Verdana"/>
                <w:bCs/>
                <w:i/>
                <w:iCs/>
                <w:sz w:val="16"/>
                <w:szCs w:val="20"/>
                <w:lang w:val="el-GR"/>
              </w:rPr>
              <w:t>Σχέδιο διάχυσης/αξιοποίησης (έως 15 Μόρια)</w:t>
            </w:r>
            <w:r w:rsidRPr="00BA53C9">
              <w:rPr>
                <w:rFonts w:ascii="Verdana" w:hAnsi="Verdana"/>
                <w:b/>
                <w:i/>
                <w:iCs/>
                <w:sz w:val="16"/>
                <w:szCs w:val="20"/>
                <w:lang w:val="el-GR"/>
              </w:rPr>
              <w:t xml:space="preserve"> </w:t>
            </w:r>
            <w:r w:rsidRPr="00BA53C9">
              <w:rPr>
                <w:rFonts w:ascii="Verdana" w:hAnsi="Verdana"/>
                <w:b/>
                <w:i/>
                <w:iCs/>
                <w:sz w:val="16"/>
                <w:szCs w:val="20"/>
                <w:lang w:val="el-GR"/>
              </w:rPr>
              <w:tab/>
            </w:r>
          </w:p>
        </w:tc>
        <w:tc>
          <w:tcPr>
            <w:tcW w:w="1196" w:type="dxa"/>
            <w:tcBorders>
              <w:top w:val="nil"/>
              <w:left w:val="nil"/>
              <w:right w:val="single" w:sz="8" w:space="0" w:color="auto"/>
            </w:tcBorders>
            <w:tcMar>
              <w:top w:w="0" w:type="dxa"/>
              <w:left w:w="108" w:type="dxa"/>
              <w:bottom w:w="0" w:type="dxa"/>
              <w:right w:w="108" w:type="dxa"/>
            </w:tcMar>
          </w:tcPr>
          <w:p w14:paraId="003D5949" w14:textId="04D320EE" w:rsidR="00BA53C9" w:rsidRPr="00BA53C9" w:rsidRDefault="00BA53C9" w:rsidP="009021A3">
            <w:pPr>
              <w:spacing w:line="288" w:lineRule="auto"/>
              <w:ind w:right="-108"/>
              <w:jc w:val="center"/>
              <w:rPr>
                <w:rFonts w:ascii="Verdana" w:hAnsi="Verdana"/>
                <w:bCs/>
                <w:i/>
                <w:iCs/>
                <w:sz w:val="16"/>
                <w:szCs w:val="20"/>
                <w:lang w:val="el-GR"/>
              </w:rPr>
            </w:pPr>
            <w:r w:rsidRPr="00223F30">
              <w:rPr>
                <w:rFonts w:ascii="Verdana" w:hAnsi="Verdana"/>
                <w:bCs/>
                <w:i/>
                <w:iCs/>
                <w:sz w:val="16"/>
                <w:szCs w:val="20"/>
              </w:rPr>
              <w:t xml:space="preserve">έως </w:t>
            </w:r>
            <w:r>
              <w:rPr>
                <w:rFonts w:ascii="Verdana" w:hAnsi="Verdana"/>
                <w:bCs/>
                <w:i/>
                <w:iCs/>
                <w:sz w:val="16"/>
                <w:szCs w:val="20"/>
                <w:lang w:val="el-GR"/>
              </w:rPr>
              <w:t>60</w:t>
            </w:r>
          </w:p>
        </w:tc>
      </w:tr>
      <w:tr w:rsidR="00BA53C9" w14:paraId="5C48CB01" w14:textId="77777777" w:rsidTr="00BA53C9">
        <w:tc>
          <w:tcPr>
            <w:tcW w:w="1288" w:type="dxa"/>
            <w:vMerge/>
            <w:tcBorders>
              <w:top w:val="nil"/>
              <w:left w:val="single" w:sz="8" w:space="0" w:color="auto"/>
              <w:bottom w:val="single" w:sz="8" w:space="0" w:color="auto"/>
              <w:right w:val="single" w:sz="8" w:space="0" w:color="auto"/>
            </w:tcBorders>
            <w:vAlign w:val="center"/>
            <w:hideMark/>
          </w:tcPr>
          <w:p w14:paraId="5500D5A6" w14:textId="77777777" w:rsidR="00BA53C9" w:rsidRPr="00C926C5" w:rsidRDefault="00BA53C9" w:rsidP="009021A3">
            <w:pPr>
              <w:jc w:val="center"/>
              <w:rPr>
                <w:rFonts w:asciiTheme="minorHAnsi" w:hAnsiTheme="minorHAnsi"/>
                <w:bCs/>
                <w:i/>
                <w:iCs/>
                <w:lang w:val="el-GR"/>
              </w:rPr>
            </w:pPr>
          </w:p>
        </w:tc>
        <w:tc>
          <w:tcPr>
            <w:tcW w:w="6280" w:type="dxa"/>
            <w:vMerge/>
            <w:tcBorders>
              <w:left w:val="nil"/>
              <w:bottom w:val="single" w:sz="8" w:space="0" w:color="auto"/>
              <w:right w:val="single" w:sz="8" w:space="0" w:color="auto"/>
            </w:tcBorders>
            <w:vAlign w:val="center"/>
            <w:hideMark/>
          </w:tcPr>
          <w:p w14:paraId="1C111E85" w14:textId="77777777" w:rsidR="00BA53C9" w:rsidRPr="00223F30" w:rsidRDefault="00BA53C9" w:rsidP="009021A3">
            <w:pPr>
              <w:spacing w:line="288" w:lineRule="auto"/>
              <w:ind w:right="-108"/>
              <w:jc w:val="center"/>
              <w:rPr>
                <w:rFonts w:ascii="Verdana" w:hAnsi="Verdana"/>
                <w:bCs/>
                <w:i/>
                <w:iCs/>
                <w:sz w:val="16"/>
                <w:szCs w:val="20"/>
              </w:rPr>
            </w:pPr>
          </w:p>
        </w:tc>
        <w:tc>
          <w:tcPr>
            <w:tcW w:w="1196" w:type="dxa"/>
            <w:tcBorders>
              <w:top w:val="nil"/>
              <w:left w:val="nil"/>
              <w:bottom w:val="single" w:sz="8" w:space="0" w:color="auto"/>
              <w:right w:val="single" w:sz="8" w:space="0" w:color="auto"/>
            </w:tcBorders>
            <w:tcMar>
              <w:top w:w="0" w:type="dxa"/>
              <w:left w:w="108" w:type="dxa"/>
              <w:bottom w:w="0" w:type="dxa"/>
              <w:right w:w="108" w:type="dxa"/>
            </w:tcMar>
          </w:tcPr>
          <w:p w14:paraId="57CC864B" w14:textId="77777777" w:rsidR="00BA53C9" w:rsidRPr="00223F30" w:rsidRDefault="00BA53C9" w:rsidP="009021A3">
            <w:pPr>
              <w:spacing w:line="288" w:lineRule="auto"/>
              <w:ind w:right="-108"/>
              <w:jc w:val="center"/>
              <w:rPr>
                <w:rFonts w:ascii="Verdana" w:hAnsi="Verdana"/>
                <w:bCs/>
                <w:i/>
                <w:iCs/>
                <w:sz w:val="16"/>
                <w:szCs w:val="20"/>
              </w:rPr>
            </w:pPr>
          </w:p>
        </w:tc>
      </w:tr>
      <w:tr w:rsidR="00BA53C9" w14:paraId="3F3368B7" w14:textId="77777777" w:rsidTr="00BA53C9">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0C472" w14:textId="77777777" w:rsidR="00BA53C9" w:rsidRPr="00C926C5" w:rsidRDefault="00BA53C9" w:rsidP="009021A3">
            <w:pPr>
              <w:spacing w:line="288" w:lineRule="auto"/>
              <w:jc w:val="center"/>
              <w:rPr>
                <w:rFonts w:asciiTheme="minorHAnsi" w:hAnsiTheme="minorHAnsi"/>
                <w:bCs/>
                <w:i/>
                <w:iCs/>
                <w:lang w:val="el-GR"/>
              </w:rPr>
            </w:pPr>
            <w:r w:rsidRPr="00C926C5">
              <w:rPr>
                <w:rFonts w:asciiTheme="minorHAnsi" w:hAnsiTheme="minorHAnsi"/>
                <w:bCs/>
                <w:i/>
                <w:iCs/>
                <w:lang w:val="el-GR"/>
              </w:rPr>
              <w:t>3</w:t>
            </w:r>
          </w:p>
        </w:tc>
        <w:tc>
          <w:tcPr>
            <w:tcW w:w="6280" w:type="dxa"/>
            <w:tcBorders>
              <w:top w:val="nil"/>
              <w:left w:val="nil"/>
              <w:bottom w:val="single" w:sz="8" w:space="0" w:color="auto"/>
              <w:right w:val="single" w:sz="8" w:space="0" w:color="auto"/>
            </w:tcBorders>
            <w:tcMar>
              <w:top w:w="0" w:type="dxa"/>
              <w:left w:w="108" w:type="dxa"/>
              <w:bottom w:w="0" w:type="dxa"/>
              <w:right w:w="108" w:type="dxa"/>
            </w:tcMar>
            <w:hideMark/>
          </w:tcPr>
          <w:p w14:paraId="781D52EA" w14:textId="13C11F8F" w:rsidR="00BA53C9" w:rsidRPr="00BA53C9" w:rsidRDefault="00BA53C9" w:rsidP="009021A3">
            <w:pPr>
              <w:ind w:right="-108"/>
              <w:rPr>
                <w:rFonts w:ascii="Verdana" w:hAnsi="Verdana"/>
                <w:bCs/>
                <w:i/>
                <w:iCs/>
                <w:sz w:val="16"/>
                <w:szCs w:val="20"/>
                <w:lang w:val="el-GR"/>
              </w:rPr>
            </w:pPr>
            <w:r w:rsidRPr="00BA53C9">
              <w:rPr>
                <w:rFonts w:ascii="Verdana" w:hAnsi="Verdana"/>
                <w:b/>
                <w:i/>
                <w:iCs/>
                <w:sz w:val="16"/>
                <w:szCs w:val="20"/>
                <w:lang w:val="el-GR"/>
              </w:rPr>
              <w:t>Συμμετοχή/συνεισφορά στις ενέργειες διεθνοποίησης του ΕΛΜΕΠΑ</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1802D1B2" w14:textId="7D59C70D" w:rsidR="00BA53C9" w:rsidRPr="00BA53C9" w:rsidRDefault="00BA53C9" w:rsidP="009021A3">
            <w:pPr>
              <w:ind w:right="-108"/>
              <w:jc w:val="center"/>
              <w:rPr>
                <w:rFonts w:ascii="Verdana" w:hAnsi="Verdana"/>
                <w:bCs/>
                <w:i/>
                <w:iCs/>
                <w:sz w:val="16"/>
                <w:szCs w:val="20"/>
                <w:lang w:val="el-GR"/>
              </w:rPr>
            </w:pPr>
            <w:r w:rsidRPr="00223F30">
              <w:rPr>
                <w:rFonts w:ascii="Verdana" w:hAnsi="Verdana"/>
                <w:bCs/>
                <w:i/>
                <w:iCs/>
                <w:sz w:val="16"/>
                <w:szCs w:val="20"/>
              </w:rPr>
              <w:t xml:space="preserve">έως </w:t>
            </w:r>
            <w:r>
              <w:rPr>
                <w:rFonts w:ascii="Verdana" w:hAnsi="Verdana"/>
                <w:bCs/>
                <w:i/>
                <w:iCs/>
                <w:sz w:val="16"/>
                <w:szCs w:val="20"/>
                <w:lang w:val="el-GR"/>
              </w:rPr>
              <w:t>20</w:t>
            </w:r>
          </w:p>
        </w:tc>
      </w:tr>
      <w:tr w:rsidR="00BA53C9" w14:paraId="380B09C1" w14:textId="77777777" w:rsidTr="00BA53C9">
        <w:trPr>
          <w:trHeight w:val="345"/>
        </w:trPr>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50029" w14:textId="77777777" w:rsidR="00BA53C9" w:rsidRPr="00C926C5" w:rsidRDefault="00BA53C9" w:rsidP="009021A3">
            <w:pPr>
              <w:spacing w:line="288" w:lineRule="auto"/>
              <w:jc w:val="center"/>
              <w:rPr>
                <w:rFonts w:asciiTheme="minorHAnsi" w:hAnsiTheme="minorHAnsi"/>
                <w:bCs/>
                <w:i/>
                <w:iCs/>
                <w:lang w:val="el-GR"/>
              </w:rPr>
            </w:pPr>
            <w:r w:rsidRPr="00C926C5">
              <w:rPr>
                <w:rFonts w:asciiTheme="minorHAnsi" w:hAnsiTheme="minorHAnsi"/>
                <w:bCs/>
                <w:i/>
                <w:iCs/>
                <w:lang w:val="el-GR"/>
              </w:rPr>
              <w:t>4</w:t>
            </w:r>
          </w:p>
        </w:tc>
        <w:tc>
          <w:tcPr>
            <w:tcW w:w="6280" w:type="dxa"/>
            <w:tcBorders>
              <w:top w:val="nil"/>
              <w:left w:val="nil"/>
              <w:bottom w:val="single" w:sz="8" w:space="0" w:color="auto"/>
              <w:right w:val="single" w:sz="8" w:space="0" w:color="auto"/>
            </w:tcBorders>
            <w:tcMar>
              <w:top w:w="0" w:type="dxa"/>
              <w:left w:w="108" w:type="dxa"/>
              <w:bottom w:w="0" w:type="dxa"/>
              <w:right w:w="108" w:type="dxa"/>
            </w:tcMar>
            <w:hideMark/>
          </w:tcPr>
          <w:p w14:paraId="7AF55CE0" w14:textId="594371E6" w:rsidR="00BA53C9" w:rsidRPr="00EA393B" w:rsidRDefault="00BA53C9" w:rsidP="009021A3">
            <w:pPr>
              <w:ind w:right="-108"/>
              <w:rPr>
                <w:rFonts w:ascii="Verdana" w:hAnsi="Verdana"/>
                <w:bCs/>
                <w:i/>
                <w:iCs/>
                <w:sz w:val="16"/>
                <w:szCs w:val="20"/>
                <w:lang w:val="el-GR"/>
              </w:rPr>
            </w:pPr>
            <w:r w:rsidRPr="00BA53C9">
              <w:rPr>
                <w:rFonts w:ascii="Verdana" w:hAnsi="Verdana"/>
                <w:b/>
                <w:i/>
                <w:iCs/>
                <w:sz w:val="16"/>
                <w:szCs w:val="20"/>
                <w:lang w:val="el-GR"/>
              </w:rPr>
              <w:t>Συμμετοχή σε δράσεις κινητικότητας τα τελευταία 2 έτη</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31F8FCE7" w14:textId="60EE8537" w:rsidR="00BA53C9" w:rsidRPr="00223F30" w:rsidRDefault="00BA53C9" w:rsidP="009021A3">
            <w:pPr>
              <w:ind w:right="-108"/>
              <w:jc w:val="center"/>
              <w:rPr>
                <w:rFonts w:ascii="Verdana" w:hAnsi="Verdana"/>
                <w:bCs/>
                <w:i/>
                <w:iCs/>
                <w:sz w:val="16"/>
                <w:szCs w:val="20"/>
              </w:rPr>
            </w:pPr>
            <w:r>
              <w:rPr>
                <w:rFonts w:ascii="Verdana" w:hAnsi="Verdana"/>
                <w:bCs/>
                <w:i/>
                <w:iCs/>
                <w:sz w:val="16"/>
                <w:szCs w:val="20"/>
                <w:lang w:val="el-GR"/>
              </w:rPr>
              <w:t>μείον 1</w:t>
            </w:r>
            <w:r w:rsidRPr="00223F30">
              <w:rPr>
                <w:rFonts w:ascii="Verdana" w:hAnsi="Verdana"/>
                <w:bCs/>
                <w:i/>
                <w:iCs/>
                <w:sz w:val="16"/>
                <w:szCs w:val="20"/>
              </w:rPr>
              <w:t>0</w:t>
            </w:r>
          </w:p>
        </w:tc>
      </w:tr>
      <w:tr w:rsidR="00BA53C9" w14:paraId="6B58BB99" w14:textId="77777777" w:rsidTr="00BA53C9">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1F0CE" w14:textId="77777777" w:rsidR="00BA53C9" w:rsidRPr="00C926C5" w:rsidRDefault="00BA53C9" w:rsidP="009021A3">
            <w:pPr>
              <w:spacing w:line="288" w:lineRule="auto"/>
              <w:jc w:val="both"/>
              <w:rPr>
                <w:rFonts w:asciiTheme="minorHAnsi" w:hAnsiTheme="minorHAnsi"/>
                <w:bCs/>
                <w:i/>
                <w:iCs/>
                <w:lang w:val="el-GR"/>
              </w:rPr>
            </w:pPr>
            <w:r>
              <w:rPr>
                <w:rFonts w:asciiTheme="minorHAnsi" w:hAnsiTheme="minorHAnsi"/>
                <w:bCs/>
                <w:i/>
                <w:iCs/>
                <w:lang w:val="el-GR"/>
              </w:rPr>
              <w:t xml:space="preserve">        </w:t>
            </w:r>
            <w:r w:rsidRPr="00C926C5">
              <w:rPr>
                <w:rFonts w:asciiTheme="minorHAnsi" w:hAnsiTheme="minorHAnsi"/>
                <w:bCs/>
                <w:i/>
                <w:iCs/>
                <w:lang w:val="el-GR"/>
              </w:rPr>
              <w:t>5</w:t>
            </w:r>
          </w:p>
        </w:tc>
        <w:tc>
          <w:tcPr>
            <w:tcW w:w="6280" w:type="dxa"/>
            <w:tcBorders>
              <w:top w:val="nil"/>
              <w:left w:val="nil"/>
              <w:bottom w:val="single" w:sz="8" w:space="0" w:color="auto"/>
              <w:right w:val="single" w:sz="8" w:space="0" w:color="auto"/>
            </w:tcBorders>
            <w:tcMar>
              <w:top w:w="0" w:type="dxa"/>
              <w:left w:w="108" w:type="dxa"/>
              <w:bottom w:w="0" w:type="dxa"/>
              <w:right w:w="108" w:type="dxa"/>
            </w:tcMar>
            <w:hideMark/>
          </w:tcPr>
          <w:p w14:paraId="05FFD173" w14:textId="77777777" w:rsidR="00BA53C9" w:rsidRPr="00BA53C9" w:rsidRDefault="00BA53C9" w:rsidP="009021A3">
            <w:pPr>
              <w:ind w:right="-108"/>
              <w:jc w:val="center"/>
              <w:rPr>
                <w:rFonts w:ascii="Verdana" w:hAnsi="Verdana"/>
                <w:bCs/>
                <w:i/>
                <w:iCs/>
                <w:sz w:val="16"/>
                <w:szCs w:val="20"/>
                <w:lang w:val="el-GR"/>
              </w:rPr>
            </w:pPr>
            <w:r w:rsidRPr="00BA53C9">
              <w:rPr>
                <w:rFonts w:ascii="Verdana" w:hAnsi="Verdana"/>
                <w:bCs/>
                <w:i/>
                <w:iCs/>
                <w:sz w:val="16"/>
                <w:szCs w:val="20"/>
                <w:lang w:val="el-GR"/>
              </w:rPr>
              <w:t xml:space="preserve">ΑμεΑ (με προτεραιότητα σε περίπτωση ισοβαθμίας)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4212EE9C" w14:textId="77777777" w:rsidR="00BA53C9" w:rsidRPr="00BA53C9" w:rsidRDefault="00BA53C9" w:rsidP="009021A3">
            <w:pPr>
              <w:ind w:right="-108"/>
              <w:jc w:val="center"/>
              <w:rPr>
                <w:rFonts w:ascii="Verdana" w:hAnsi="Verdana"/>
                <w:bCs/>
                <w:i/>
                <w:iCs/>
                <w:sz w:val="16"/>
                <w:szCs w:val="20"/>
                <w:lang w:val="el-GR"/>
              </w:rPr>
            </w:pPr>
            <w:r w:rsidRPr="00223F30">
              <w:rPr>
                <w:rFonts w:ascii="Verdana" w:hAnsi="Verdana"/>
                <w:bCs/>
                <w:i/>
                <w:iCs/>
                <w:sz w:val="16"/>
                <w:szCs w:val="20"/>
              </w:rPr>
              <w:t>1</w:t>
            </w:r>
            <w:r>
              <w:rPr>
                <w:rFonts w:ascii="Verdana" w:hAnsi="Verdana"/>
                <w:bCs/>
                <w:i/>
                <w:iCs/>
                <w:sz w:val="16"/>
                <w:szCs w:val="20"/>
                <w:lang w:val="el-GR"/>
              </w:rPr>
              <w:t>5</w:t>
            </w:r>
          </w:p>
        </w:tc>
      </w:tr>
    </w:tbl>
    <w:p w14:paraId="7B60B62F" w14:textId="77777777" w:rsidR="00223F30" w:rsidRDefault="00223F30" w:rsidP="00C926C5">
      <w:pPr>
        <w:spacing w:line="276" w:lineRule="auto"/>
        <w:jc w:val="both"/>
        <w:rPr>
          <w:rFonts w:asciiTheme="minorHAnsi" w:hAnsiTheme="minorHAnsi"/>
          <w:bCs/>
          <w:lang w:val="el-GR"/>
        </w:rPr>
      </w:pPr>
    </w:p>
    <w:p w14:paraId="79BEA101" w14:textId="77777777" w:rsidR="00223F30" w:rsidRDefault="00223F30" w:rsidP="00C926C5">
      <w:pPr>
        <w:spacing w:line="276" w:lineRule="auto"/>
        <w:jc w:val="both"/>
        <w:rPr>
          <w:rFonts w:asciiTheme="minorHAnsi" w:hAnsiTheme="minorHAnsi"/>
          <w:bCs/>
          <w:lang w:val="el-GR"/>
        </w:rPr>
      </w:pPr>
    </w:p>
    <w:p w14:paraId="527341BD" w14:textId="77777777" w:rsidR="00223F30" w:rsidRDefault="00223F30" w:rsidP="00C926C5">
      <w:pPr>
        <w:spacing w:line="276" w:lineRule="auto"/>
        <w:jc w:val="both"/>
        <w:rPr>
          <w:rFonts w:asciiTheme="minorHAnsi" w:hAnsiTheme="minorHAnsi"/>
          <w:bCs/>
          <w:lang w:val="el-GR"/>
        </w:rPr>
      </w:pPr>
    </w:p>
    <w:p w14:paraId="696E15C8" w14:textId="77777777" w:rsidR="00223F30" w:rsidRDefault="00223F30" w:rsidP="00C926C5">
      <w:pPr>
        <w:spacing w:line="276" w:lineRule="auto"/>
        <w:jc w:val="both"/>
        <w:rPr>
          <w:rFonts w:asciiTheme="minorHAnsi" w:hAnsiTheme="minorHAnsi"/>
          <w:bCs/>
          <w:lang w:val="el-GR"/>
        </w:rPr>
      </w:pPr>
    </w:p>
    <w:p w14:paraId="4E3FED59" w14:textId="34B0F035" w:rsidR="00483B1C" w:rsidRPr="00072EAE" w:rsidRDefault="00C926C5" w:rsidP="00C926C5">
      <w:pPr>
        <w:spacing w:line="276" w:lineRule="auto"/>
        <w:jc w:val="both"/>
        <w:rPr>
          <w:rFonts w:asciiTheme="minorHAnsi" w:hAnsiTheme="minorHAnsi"/>
          <w:bCs/>
          <w:lang w:val="el-GR"/>
        </w:rPr>
      </w:pPr>
      <w:r w:rsidRPr="00C926C5">
        <w:rPr>
          <w:rFonts w:asciiTheme="minorHAnsi" w:hAnsiTheme="minorHAnsi"/>
          <w:bCs/>
          <w:lang w:val="el-GR"/>
        </w:rPr>
        <w:t xml:space="preserve">Η Επιτροπή διαπίστωσε ότι </w:t>
      </w:r>
      <w:r w:rsidRPr="00072EAE">
        <w:rPr>
          <w:rFonts w:asciiTheme="minorHAnsi" w:hAnsiTheme="minorHAnsi"/>
          <w:bCs/>
          <w:lang w:val="el-GR"/>
        </w:rPr>
        <w:t xml:space="preserve">εμπρόθεσμα (ως  τη </w:t>
      </w:r>
      <w:r w:rsidR="00072EAE" w:rsidRPr="00072EAE">
        <w:rPr>
          <w:rFonts w:asciiTheme="minorHAnsi" w:hAnsiTheme="minorHAnsi"/>
          <w:bCs/>
          <w:lang w:val="el-GR"/>
        </w:rPr>
        <w:t>20</w:t>
      </w:r>
      <w:r w:rsidRPr="00072EAE">
        <w:rPr>
          <w:rFonts w:asciiTheme="minorHAnsi" w:hAnsiTheme="minorHAnsi"/>
          <w:bCs/>
          <w:lang w:val="el-GR"/>
        </w:rPr>
        <w:t xml:space="preserve">η   </w:t>
      </w:r>
      <w:r w:rsidR="00072EAE" w:rsidRPr="00072EAE">
        <w:rPr>
          <w:rFonts w:asciiTheme="minorHAnsi" w:hAnsiTheme="minorHAnsi"/>
          <w:bCs/>
          <w:lang w:val="el-GR"/>
        </w:rPr>
        <w:t xml:space="preserve">Ιουλίου </w:t>
      </w:r>
      <w:r w:rsidRPr="00072EAE">
        <w:rPr>
          <w:rFonts w:asciiTheme="minorHAnsi" w:hAnsiTheme="minorHAnsi"/>
          <w:bCs/>
          <w:lang w:val="el-GR"/>
        </w:rPr>
        <w:t>202</w:t>
      </w:r>
      <w:r w:rsidR="00072EAE" w:rsidRPr="00072EAE">
        <w:rPr>
          <w:rFonts w:asciiTheme="minorHAnsi" w:hAnsiTheme="minorHAnsi"/>
          <w:bCs/>
          <w:lang w:val="el-GR"/>
        </w:rPr>
        <w:t>6</w:t>
      </w:r>
      <w:r w:rsidRPr="00072EAE">
        <w:rPr>
          <w:rFonts w:asciiTheme="minorHAnsi" w:hAnsiTheme="minorHAnsi"/>
          <w:bCs/>
          <w:lang w:val="el-GR"/>
        </w:rPr>
        <w:t xml:space="preserve"> και ώρα </w:t>
      </w:r>
      <w:r w:rsidR="00072EAE" w:rsidRPr="00072EAE">
        <w:rPr>
          <w:rFonts w:asciiTheme="minorHAnsi" w:hAnsiTheme="minorHAnsi"/>
          <w:bCs/>
          <w:lang w:val="el-GR"/>
        </w:rPr>
        <w:t>00</w:t>
      </w:r>
      <w:r w:rsidRPr="00072EAE">
        <w:rPr>
          <w:rFonts w:asciiTheme="minorHAnsi" w:hAnsiTheme="minorHAnsi"/>
          <w:bCs/>
          <w:lang w:val="el-GR"/>
        </w:rPr>
        <w:t>:00</w:t>
      </w:r>
      <w:r w:rsidR="00072EAE">
        <w:rPr>
          <w:rFonts w:asciiTheme="minorHAnsi" w:hAnsiTheme="minorHAnsi"/>
          <w:bCs/>
          <w:lang w:val="el-GR"/>
        </w:rPr>
        <w:t>)</w:t>
      </w:r>
      <w:r w:rsidRPr="00072EAE">
        <w:rPr>
          <w:rFonts w:asciiTheme="minorHAnsi" w:hAnsiTheme="minorHAnsi"/>
          <w:bCs/>
          <w:lang w:val="el-GR"/>
        </w:rPr>
        <w:t xml:space="preserve"> στο</w:t>
      </w:r>
      <w:r w:rsidR="00072EAE" w:rsidRPr="00072EAE">
        <w:rPr>
          <w:rFonts w:asciiTheme="minorHAnsi" w:hAnsiTheme="minorHAnsi"/>
          <w:bCs/>
          <w:lang w:val="el-GR"/>
        </w:rPr>
        <w:t>ν</w:t>
      </w:r>
      <w:r w:rsidR="00072EAE">
        <w:rPr>
          <w:rFonts w:asciiTheme="minorHAnsi" w:hAnsiTheme="minorHAnsi"/>
          <w:bCs/>
          <w:lang w:val="el-GR"/>
        </w:rPr>
        <w:t xml:space="preserve"> σύνδεσμο </w:t>
      </w:r>
      <w:hyperlink r:id="rId8" w:history="1">
        <w:r w:rsidR="00072EAE" w:rsidRPr="00E25AEE">
          <w:rPr>
            <w:rStyle w:val="-"/>
            <w:rFonts w:asciiTheme="minorHAnsi" w:hAnsiTheme="minorHAnsi"/>
            <w:bCs/>
            <w:lang w:val="el-GR"/>
          </w:rPr>
          <w:t>https://forms.office.com/e/j8KKBg02SN</w:t>
        </w:r>
      </w:hyperlink>
      <w:r w:rsidR="00072EAE">
        <w:rPr>
          <w:rFonts w:asciiTheme="minorHAnsi" w:hAnsiTheme="minorHAnsi"/>
          <w:bCs/>
          <w:lang w:val="el-GR"/>
        </w:rPr>
        <w:t xml:space="preserve"> </w:t>
      </w:r>
      <w:r w:rsidRPr="00C926C5">
        <w:rPr>
          <w:rFonts w:asciiTheme="minorHAnsi" w:hAnsiTheme="minorHAnsi"/>
          <w:bCs/>
          <w:lang w:val="el-GR"/>
        </w:rPr>
        <w:t>υπέβαλαν υποψηφιότητα οι παρακάτω υποψήφιοι</w:t>
      </w:r>
      <w:r w:rsidR="00460AF8" w:rsidRPr="00D10015">
        <w:rPr>
          <w:rFonts w:asciiTheme="minorHAnsi" w:hAnsiTheme="minorHAnsi"/>
          <w:lang w:val="el-GR"/>
        </w:rPr>
        <w:t>:</w:t>
      </w:r>
      <w:r w:rsidR="005D4284" w:rsidRPr="00D10015">
        <w:rPr>
          <w:rFonts w:asciiTheme="minorHAnsi" w:hAnsiTheme="minorHAnsi"/>
          <w:lang w:val="el-GR"/>
        </w:rPr>
        <w:t xml:space="preserve"> </w:t>
      </w:r>
    </w:p>
    <w:p w14:paraId="261DC5B0" w14:textId="77777777" w:rsidR="00223F30" w:rsidRDefault="00223F30" w:rsidP="00C926C5">
      <w:pPr>
        <w:spacing w:line="276" w:lineRule="auto"/>
        <w:jc w:val="both"/>
        <w:rPr>
          <w:rFonts w:asciiTheme="minorHAnsi" w:hAnsiTheme="minorHAnsi"/>
          <w:lang w:val="el-GR"/>
        </w:rPr>
      </w:pPr>
    </w:p>
    <w:p w14:paraId="2CF62E5F" w14:textId="77777777" w:rsidR="00223F30" w:rsidRPr="00C926C5" w:rsidRDefault="00223F30" w:rsidP="00C926C5">
      <w:pPr>
        <w:spacing w:line="276" w:lineRule="auto"/>
        <w:jc w:val="both"/>
        <w:rPr>
          <w:rFonts w:asciiTheme="minorHAnsi" w:hAnsiTheme="minorHAnsi"/>
          <w:bCs/>
          <w:lang w:val="el-GR"/>
        </w:rPr>
      </w:pPr>
    </w:p>
    <w:p w14:paraId="05815C0F" w14:textId="796A56E4" w:rsidR="00BF75F6" w:rsidRPr="00223F30" w:rsidRDefault="00223F30" w:rsidP="00204C5E">
      <w:pPr>
        <w:spacing w:line="276" w:lineRule="auto"/>
        <w:jc w:val="both"/>
        <w:rPr>
          <w:rFonts w:asciiTheme="minorHAnsi" w:hAnsiTheme="minorHAnsi"/>
          <w:bCs/>
          <w:i/>
          <w:iCs/>
          <w:lang w:val="el-GR"/>
        </w:rPr>
      </w:pPr>
      <w:r>
        <w:rPr>
          <w:rFonts w:asciiTheme="minorHAnsi" w:hAnsiTheme="minorHAnsi"/>
          <w:bCs/>
          <w:i/>
          <w:iCs/>
          <w:lang w:val="el-GR"/>
        </w:rPr>
        <w:t xml:space="preserve">                                            </w:t>
      </w:r>
      <w:r w:rsidRPr="00223F30">
        <w:rPr>
          <w:rFonts w:asciiTheme="minorHAnsi" w:hAnsiTheme="minorHAnsi"/>
          <w:bCs/>
          <w:i/>
          <w:iCs/>
          <w:lang w:val="el-GR"/>
        </w:rPr>
        <w:t>Πίνακας 2. Εμπρόθεσμες υποψηφιότητες.</w:t>
      </w:r>
    </w:p>
    <w:tbl>
      <w:tblPr>
        <w:tblpPr w:leftFromText="180" w:rightFromText="180" w:vertAnchor="text" w:horzAnchor="margin" w:tblpX="198" w:tblpY="1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544"/>
        <w:gridCol w:w="4536"/>
      </w:tblGrid>
      <w:tr w:rsidR="00503AD7" w:rsidRPr="009B1CEF" w14:paraId="145ADF2A" w14:textId="77777777" w:rsidTr="00C926C5">
        <w:trPr>
          <w:trHeight w:val="455"/>
        </w:trPr>
        <w:tc>
          <w:tcPr>
            <w:tcW w:w="1271" w:type="dxa"/>
            <w:shd w:val="clear" w:color="auto" w:fill="DBE5F1" w:themeFill="accent1" w:themeFillTint="33"/>
            <w:vAlign w:val="center"/>
          </w:tcPr>
          <w:p w14:paraId="4EB54E11" w14:textId="77777777" w:rsidR="00503AD7" w:rsidRPr="002420E3" w:rsidRDefault="00503AD7" w:rsidP="009B6BA3">
            <w:pPr>
              <w:ind w:right="-108"/>
              <w:jc w:val="center"/>
              <w:rPr>
                <w:rFonts w:ascii="Verdana" w:hAnsi="Verdana"/>
                <w:b/>
                <w:sz w:val="16"/>
                <w:szCs w:val="20"/>
                <w:lang w:val="el-GR"/>
              </w:rPr>
            </w:pPr>
            <w:r w:rsidRPr="00204C5E">
              <w:rPr>
                <w:rFonts w:ascii="Verdana" w:hAnsi="Verdana"/>
                <w:b/>
                <w:sz w:val="16"/>
                <w:szCs w:val="20"/>
              </w:rPr>
              <w:t>Α/Α</w:t>
            </w:r>
            <w:r>
              <w:rPr>
                <w:rFonts w:ascii="Verdana" w:hAnsi="Verdana"/>
                <w:b/>
                <w:sz w:val="16"/>
                <w:szCs w:val="20"/>
                <w:lang w:val="el-GR"/>
              </w:rPr>
              <w:t xml:space="preserve"> Αίτησης </w:t>
            </w:r>
          </w:p>
        </w:tc>
        <w:tc>
          <w:tcPr>
            <w:tcW w:w="3544" w:type="dxa"/>
            <w:shd w:val="clear" w:color="auto" w:fill="DBE5F1" w:themeFill="accent1" w:themeFillTint="33"/>
            <w:vAlign w:val="center"/>
          </w:tcPr>
          <w:p w14:paraId="1140FC8F" w14:textId="77777777" w:rsidR="00503AD7" w:rsidRPr="00460AF8" w:rsidRDefault="00503AD7" w:rsidP="009B6BA3">
            <w:pPr>
              <w:jc w:val="center"/>
              <w:rPr>
                <w:rFonts w:ascii="Verdana" w:hAnsi="Verdana"/>
                <w:b/>
                <w:sz w:val="16"/>
                <w:szCs w:val="20"/>
                <w:lang w:val="el-GR"/>
              </w:rPr>
            </w:pPr>
            <w:r>
              <w:rPr>
                <w:rFonts w:ascii="Verdana" w:hAnsi="Verdana"/>
                <w:b/>
                <w:sz w:val="16"/>
                <w:szCs w:val="20"/>
                <w:lang w:val="el-GR"/>
              </w:rPr>
              <w:t>Έγκριση/Απόρριψη</w:t>
            </w:r>
          </w:p>
        </w:tc>
        <w:tc>
          <w:tcPr>
            <w:tcW w:w="4536" w:type="dxa"/>
            <w:shd w:val="clear" w:color="auto" w:fill="DBE5F1" w:themeFill="accent1" w:themeFillTint="33"/>
            <w:vAlign w:val="center"/>
          </w:tcPr>
          <w:p w14:paraId="0525C09C" w14:textId="77777777" w:rsidR="00503AD7" w:rsidRPr="00460AF8" w:rsidRDefault="00503AD7" w:rsidP="009B6BA3">
            <w:pPr>
              <w:jc w:val="center"/>
              <w:rPr>
                <w:rFonts w:ascii="Verdana" w:hAnsi="Verdana"/>
                <w:b/>
                <w:sz w:val="16"/>
                <w:szCs w:val="20"/>
                <w:lang w:val="el-GR"/>
              </w:rPr>
            </w:pPr>
            <w:r>
              <w:rPr>
                <w:rFonts w:ascii="Verdana" w:hAnsi="Verdana"/>
                <w:b/>
                <w:sz w:val="16"/>
                <w:szCs w:val="20"/>
                <w:lang w:val="el-GR"/>
              </w:rPr>
              <w:t>Παρατηρήσεις</w:t>
            </w:r>
          </w:p>
        </w:tc>
      </w:tr>
      <w:tr w:rsidR="00503AD7" w:rsidRPr="00002DD2" w14:paraId="53CAAF6E" w14:textId="77777777" w:rsidTr="00503AD7">
        <w:trPr>
          <w:trHeight w:val="240"/>
        </w:trPr>
        <w:tc>
          <w:tcPr>
            <w:tcW w:w="1271" w:type="dxa"/>
            <w:vAlign w:val="center"/>
          </w:tcPr>
          <w:p w14:paraId="7D301476" w14:textId="77777777" w:rsidR="00503AD7" w:rsidRPr="00002DD2" w:rsidRDefault="00503AD7" w:rsidP="00503AD7">
            <w:pPr>
              <w:ind w:right="-108"/>
              <w:jc w:val="center"/>
              <w:rPr>
                <w:sz w:val="16"/>
                <w:szCs w:val="20"/>
                <w:lang w:val="el-GR"/>
              </w:rPr>
            </w:pPr>
            <w:r w:rsidRPr="00002DD2">
              <w:rPr>
                <w:sz w:val="16"/>
                <w:szCs w:val="20"/>
                <w:lang w:val="el-GR"/>
              </w:rPr>
              <w:t>1</w:t>
            </w:r>
          </w:p>
        </w:tc>
        <w:tc>
          <w:tcPr>
            <w:tcW w:w="3544" w:type="dxa"/>
            <w:vAlign w:val="center"/>
          </w:tcPr>
          <w:p w14:paraId="39D51E26" w14:textId="04BB42C3" w:rsidR="00503AD7" w:rsidRPr="00CC12BB" w:rsidRDefault="00503AD7" w:rsidP="00503AD7">
            <w:pPr>
              <w:jc w:val="center"/>
              <w:rPr>
                <w:sz w:val="18"/>
                <w:szCs w:val="18"/>
                <w:lang w:val="el-GR"/>
              </w:rPr>
            </w:pPr>
            <w:r w:rsidRPr="00CC12BB">
              <w:rPr>
                <w:sz w:val="18"/>
                <w:szCs w:val="18"/>
                <w:lang w:val="el-GR"/>
              </w:rPr>
              <w:t>ΕΓΚΡΙΝΕΤΑΙ</w:t>
            </w:r>
            <w:r w:rsidRPr="00CC12BB">
              <w:rPr>
                <w:sz w:val="18"/>
                <w:szCs w:val="18"/>
              </w:rPr>
              <w:t xml:space="preserve"> </w:t>
            </w:r>
          </w:p>
        </w:tc>
        <w:tc>
          <w:tcPr>
            <w:tcW w:w="4536" w:type="dxa"/>
            <w:vAlign w:val="center"/>
          </w:tcPr>
          <w:p w14:paraId="3FF276F7" w14:textId="70640AF5" w:rsidR="00503AD7" w:rsidRPr="00CC12BB" w:rsidRDefault="00072EAE" w:rsidP="00503AD7">
            <w:pPr>
              <w:jc w:val="center"/>
              <w:rPr>
                <w:sz w:val="18"/>
                <w:szCs w:val="18"/>
                <w:lang w:val="el-GR"/>
              </w:rPr>
            </w:pPr>
            <w:r w:rsidRPr="00CC12BB">
              <w:rPr>
                <w:sz w:val="18"/>
                <w:szCs w:val="18"/>
                <w:lang w:val="el-GR"/>
              </w:rPr>
              <w:t>ΔΙΔΑΣΚΑΛΙΑ</w:t>
            </w:r>
            <w:r w:rsidR="00503AD7" w:rsidRPr="00CC12BB">
              <w:rPr>
                <w:sz w:val="18"/>
                <w:szCs w:val="18"/>
                <w:lang w:val="el-GR"/>
              </w:rPr>
              <w:t xml:space="preserve"> (Χώρα </w:t>
            </w:r>
            <w:r w:rsidRPr="00CC12BB">
              <w:rPr>
                <w:sz w:val="18"/>
                <w:szCs w:val="18"/>
                <w:lang w:val="el-GR"/>
              </w:rPr>
              <w:t>1</w:t>
            </w:r>
            <w:r w:rsidR="00503AD7" w:rsidRPr="00CC12BB">
              <w:rPr>
                <w:sz w:val="18"/>
                <w:szCs w:val="18"/>
                <w:lang w:val="el-GR"/>
              </w:rPr>
              <w:t>ης Επιλογής)</w:t>
            </w:r>
          </w:p>
        </w:tc>
      </w:tr>
      <w:tr w:rsidR="00503AD7" w:rsidRPr="00002DD2" w14:paraId="10507C54" w14:textId="77777777" w:rsidTr="00503AD7">
        <w:trPr>
          <w:trHeight w:val="240"/>
        </w:trPr>
        <w:tc>
          <w:tcPr>
            <w:tcW w:w="1271" w:type="dxa"/>
            <w:vAlign w:val="center"/>
          </w:tcPr>
          <w:p w14:paraId="21B8F6AA" w14:textId="77777777" w:rsidR="00503AD7" w:rsidRPr="00002DD2" w:rsidRDefault="00503AD7" w:rsidP="00503AD7">
            <w:pPr>
              <w:ind w:right="-108"/>
              <w:jc w:val="center"/>
              <w:rPr>
                <w:sz w:val="16"/>
                <w:szCs w:val="20"/>
                <w:lang w:val="el-GR"/>
              </w:rPr>
            </w:pPr>
            <w:r w:rsidRPr="00002DD2">
              <w:rPr>
                <w:sz w:val="16"/>
                <w:szCs w:val="20"/>
                <w:lang w:val="el-GR"/>
              </w:rPr>
              <w:t>2</w:t>
            </w:r>
          </w:p>
        </w:tc>
        <w:tc>
          <w:tcPr>
            <w:tcW w:w="3544" w:type="dxa"/>
            <w:vAlign w:val="center"/>
          </w:tcPr>
          <w:p w14:paraId="36B8349B" w14:textId="4BD1BFC8" w:rsidR="00503AD7" w:rsidRPr="00CC12BB" w:rsidRDefault="00072EAE" w:rsidP="00503AD7">
            <w:pPr>
              <w:jc w:val="center"/>
              <w:rPr>
                <w:sz w:val="18"/>
                <w:szCs w:val="18"/>
                <w:lang w:val="el-GR"/>
              </w:rPr>
            </w:pPr>
            <w:r w:rsidRPr="00CC12BB">
              <w:rPr>
                <w:sz w:val="18"/>
                <w:szCs w:val="18"/>
                <w:lang w:val="el-GR"/>
              </w:rPr>
              <w:t>ΕΓΚΡΙΝΕΤΑΙ</w:t>
            </w:r>
          </w:p>
        </w:tc>
        <w:tc>
          <w:tcPr>
            <w:tcW w:w="4536" w:type="dxa"/>
            <w:vAlign w:val="center"/>
          </w:tcPr>
          <w:p w14:paraId="53C6E51D" w14:textId="575CD944" w:rsidR="00503AD7" w:rsidRPr="00CC12BB" w:rsidRDefault="00072EAE" w:rsidP="00503AD7">
            <w:pPr>
              <w:jc w:val="center"/>
              <w:rPr>
                <w:sz w:val="18"/>
                <w:szCs w:val="18"/>
                <w:lang w:val="el-GR"/>
              </w:rPr>
            </w:pPr>
            <w:r w:rsidRPr="00CC12BB">
              <w:rPr>
                <w:sz w:val="18"/>
                <w:szCs w:val="18"/>
                <w:lang w:val="el-GR"/>
              </w:rPr>
              <w:t>ΕΠΙΜΟΡΦΩΣΗ (Χώρα 2ης Επιλογής)</w:t>
            </w:r>
          </w:p>
        </w:tc>
      </w:tr>
      <w:tr w:rsidR="00503AD7" w:rsidRPr="00002DD2" w14:paraId="75973060" w14:textId="77777777" w:rsidTr="00503AD7">
        <w:trPr>
          <w:trHeight w:val="240"/>
        </w:trPr>
        <w:tc>
          <w:tcPr>
            <w:tcW w:w="1271" w:type="dxa"/>
            <w:vAlign w:val="center"/>
          </w:tcPr>
          <w:p w14:paraId="7ABE607A" w14:textId="77777777" w:rsidR="00503AD7" w:rsidRPr="00002DD2" w:rsidRDefault="00503AD7" w:rsidP="00503AD7">
            <w:pPr>
              <w:ind w:right="-108"/>
              <w:jc w:val="center"/>
              <w:rPr>
                <w:sz w:val="16"/>
                <w:szCs w:val="20"/>
                <w:lang w:val="el-GR"/>
              </w:rPr>
            </w:pPr>
            <w:r w:rsidRPr="00002DD2">
              <w:rPr>
                <w:sz w:val="16"/>
                <w:szCs w:val="20"/>
                <w:lang w:val="el-GR"/>
              </w:rPr>
              <w:t>3</w:t>
            </w:r>
          </w:p>
        </w:tc>
        <w:tc>
          <w:tcPr>
            <w:tcW w:w="3544" w:type="dxa"/>
            <w:vAlign w:val="center"/>
          </w:tcPr>
          <w:p w14:paraId="27C68026" w14:textId="2077D298" w:rsidR="00503AD7" w:rsidRPr="00CC12BB" w:rsidRDefault="00503AD7" w:rsidP="00503AD7">
            <w:pPr>
              <w:jc w:val="center"/>
              <w:rPr>
                <w:sz w:val="18"/>
                <w:szCs w:val="18"/>
                <w:lang w:val="el-GR"/>
              </w:rPr>
            </w:pPr>
            <w:r w:rsidRPr="00CC12BB">
              <w:rPr>
                <w:sz w:val="18"/>
                <w:szCs w:val="18"/>
                <w:lang w:val="el-GR"/>
              </w:rPr>
              <w:t xml:space="preserve">ΕΓΚΡΙΝΕΤΑΙ </w:t>
            </w:r>
          </w:p>
        </w:tc>
        <w:tc>
          <w:tcPr>
            <w:tcW w:w="4536" w:type="dxa"/>
            <w:vAlign w:val="center"/>
          </w:tcPr>
          <w:p w14:paraId="052EF5C5" w14:textId="11DBD5F9" w:rsidR="00503AD7" w:rsidRPr="00CC12BB" w:rsidRDefault="00072EAE" w:rsidP="00503AD7">
            <w:pPr>
              <w:jc w:val="center"/>
              <w:rPr>
                <w:sz w:val="18"/>
                <w:szCs w:val="18"/>
                <w:lang w:val="el-GR"/>
              </w:rPr>
            </w:pPr>
            <w:r w:rsidRPr="00CC12BB">
              <w:rPr>
                <w:sz w:val="18"/>
                <w:szCs w:val="18"/>
                <w:lang w:val="el-GR"/>
              </w:rPr>
              <w:t>ΕΠΙΜΟΡΦΩΣΗ (Χώρα 1ης Επιλογής)</w:t>
            </w:r>
          </w:p>
        </w:tc>
      </w:tr>
      <w:tr w:rsidR="00503AD7" w:rsidRPr="00002DD2" w14:paraId="0F3B5E8A" w14:textId="77777777" w:rsidTr="00503AD7">
        <w:trPr>
          <w:trHeight w:val="240"/>
        </w:trPr>
        <w:tc>
          <w:tcPr>
            <w:tcW w:w="1271" w:type="dxa"/>
            <w:vAlign w:val="center"/>
          </w:tcPr>
          <w:p w14:paraId="4427BA5A" w14:textId="77777777" w:rsidR="00503AD7" w:rsidRPr="00002DD2" w:rsidRDefault="00503AD7" w:rsidP="00503AD7">
            <w:pPr>
              <w:ind w:right="-108"/>
              <w:jc w:val="center"/>
              <w:rPr>
                <w:sz w:val="16"/>
                <w:szCs w:val="20"/>
                <w:lang w:val="el-GR"/>
              </w:rPr>
            </w:pPr>
            <w:r w:rsidRPr="00002DD2">
              <w:rPr>
                <w:sz w:val="16"/>
                <w:szCs w:val="20"/>
                <w:lang w:val="el-GR"/>
              </w:rPr>
              <w:t>4</w:t>
            </w:r>
          </w:p>
        </w:tc>
        <w:tc>
          <w:tcPr>
            <w:tcW w:w="3544" w:type="dxa"/>
            <w:vAlign w:val="center"/>
          </w:tcPr>
          <w:p w14:paraId="79196B87" w14:textId="610A86E1" w:rsidR="00503AD7" w:rsidRPr="00CC12BB" w:rsidRDefault="00503AD7" w:rsidP="00503AD7">
            <w:pPr>
              <w:jc w:val="center"/>
              <w:rPr>
                <w:sz w:val="18"/>
                <w:szCs w:val="18"/>
                <w:lang w:val="el-GR"/>
              </w:rPr>
            </w:pPr>
            <w:r w:rsidRPr="00CC12BB">
              <w:rPr>
                <w:sz w:val="18"/>
                <w:szCs w:val="18"/>
                <w:lang w:val="el-GR"/>
              </w:rPr>
              <w:t xml:space="preserve">ΕΓΚΡΙΝΕΤΑΙ </w:t>
            </w:r>
          </w:p>
        </w:tc>
        <w:tc>
          <w:tcPr>
            <w:tcW w:w="4536" w:type="dxa"/>
            <w:vAlign w:val="center"/>
          </w:tcPr>
          <w:p w14:paraId="5F3F01F8" w14:textId="28FEB74B" w:rsidR="00503AD7" w:rsidRPr="00CC12BB" w:rsidRDefault="00072EAE" w:rsidP="00503AD7">
            <w:pPr>
              <w:jc w:val="center"/>
              <w:rPr>
                <w:sz w:val="18"/>
                <w:szCs w:val="18"/>
                <w:lang w:val="el-GR"/>
              </w:rPr>
            </w:pPr>
            <w:r w:rsidRPr="00CC12BB">
              <w:rPr>
                <w:sz w:val="18"/>
                <w:szCs w:val="18"/>
                <w:lang w:val="el-GR"/>
              </w:rPr>
              <w:t>ΕΠΙΜΟΡΦΩΣΗ (Χώρα 1ης Επιλογής)</w:t>
            </w:r>
          </w:p>
        </w:tc>
      </w:tr>
      <w:tr w:rsidR="00503AD7" w:rsidRPr="00F11519" w14:paraId="05744328" w14:textId="77777777" w:rsidTr="00503AD7">
        <w:trPr>
          <w:trHeight w:val="240"/>
        </w:trPr>
        <w:tc>
          <w:tcPr>
            <w:tcW w:w="1271" w:type="dxa"/>
            <w:vAlign w:val="center"/>
          </w:tcPr>
          <w:p w14:paraId="73A686A2" w14:textId="77777777" w:rsidR="00503AD7" w:rsidRPr="00002DD2" w:rsidRDefault="00503AD7" w:rsidP="00503AD7">
            <w:pPr>
              <w:ind w:right="-108"/>
              <w:jc w:val="center"/>
              <w:rPr>
                <w:sz w:val="16"/>
                <w:szCs w:val="20"/>
                <w:lang w:val="el-GR"/>
              </w:rPr>
            </w:pPr>
            <w:r w:rsidRPr="00002DD2">
              <w:rPr>
                <w:sz w:val="16"/>
                <w:szCs w:val="20"/>
                <w:lang w:val="el-GR"/>
              </w:rPr>
              <w:t>5</w:t>
            </w:r>
          </w:p>
        </w:tc>
        <w:tc>
          <w:tcPr>
            <w:tcW w:w="3544" w:type="dxa"/>
            <w:vAlign w:val="center"/>
          </w:tcPr>
          <w:p w14:paraId="3583D1DB" w14:textId="59E96734" w:rsidR="00503AD7" w:rsidRPr="00CC12BB" w:rsidRDefault="00503AD7" w:rsidP="00503AD7">
            <w:pPr>
              <w:jc w:val="center"/>
              <w:rPr>
                <w:sz w:val="18"/>
                <w:szCs w:val="18"/>
                <w:lang w:val="el-GR"/>
              </w:rPr>
            </w:pPr>
            <w:r w:rsidRPr="00CC12BB">
              <w:rPr>
                <w:sz w:val="18"/>
                <w:szCs w:val="18"/>
                <w:lang w:val="el-GR"/>
              </w:rPr>
              <w:t xml:space="preserve">ΕΓΚΡΙΝΕΤΑΙ </w:t>
            </w:r>
          </w:p>
        </w:tc>
        <w:tc>
          <w:tcPr>
            <w:tcW w:w="4536" w:type="dxa"/>
            <w:vAlign w:val="center"/>
          </w:tcPr>
          <w:p w14:paraId="1D168EE2" w14:textId="2C2252CA" w:rsidR="00503AD7" w:rsidRPr="00CC12BB" w:rsidRDefault="00503AD7" w:rsidP="00503AD7">
            <w:pPr>
              <w:jc w:val="center"/>
              <w:rPr>
                <w:sz w:val="18"/>
                <w:szCs w:val="18"/>
                <w:lang w:val="el-GR"/>
              </w:rPr>
            </w:pPr>
            <w:r w:rsidRPr="00CC12BB">
              <w:rPr>
                <w:sz w:val="18"/>
                <w:szCs w:val="18"/>
                <w:lang w:val="el-GR"/>
              </w:rPr>
              <w:t>ΔΙΔΑΣΚΑΛΙΑ</w:t>
            </w:r>
            <w:r w:rsidRPr="00CC12BB">
              <w:rPr>
                <w:sz w:val="18"/>
                <w:szCs w:val="18"/>
              </w:rPr>
              <w:t xml:space="preserve"> (Χώρα 1ης Επιλογής)</w:t>
            </w:r>
          </w:p>
        </w:tc>
      </w:tr>
      <w:tr w:rsidR="00503AD7" w:rsidRPr="00F11519" w14:paraId="448D76AA" w14:textId="77777777" w:rsidTr="00503AD7">
        <w:trPr>
          <w:trHeight w:val="240"/>
        </w:trPr>
        <w:tc>
          <w:tcPr>
            <w:tcW w:w="1271" w:type="dxa"/>
            <w:vAlign w:val="center"/>
          </w:tcPr>
          <w:p w14:paraId="5840FAD8" w14:textId="77777777" w:rsidR="00503AD7" w:rsidRPr="00002DD2" w:rsidRDefault="00503AD7" w:rsidP="00503AD7">
            <w:pPr>
              <w:ind w:right="-108"/>
              <w:jc w:val="center"/>
              <w:rPr>
                <w:sz w:val="16"/>
                <w:szCs w:val="20"/>
                <w:lang w:val="el-GR"/>
              </w:rPr>
            </w:pPr>
            <w:r w:rsidRPr="00002DD2">
              <w:rPr>
                <w:sz w:val="16"/>
                <w:szCs w:val="20"/>
                <w:lang w:val="el-GR"/>
              </w:rPr>
              <w:t>6</w:t>
            </w:r>
          </w:p>
        </w:tc>
        <w:tc>
          <w:tcPr>
            <w:tcW w:w="3544" w:type="dxa"/>
            <w:vAlign w:val="center"/>
          </w:tcPr>
          <w:p w14:paraId="7D0CEC1B" w14:textId="48D6965C" w:rsidR="00503AD7" w:rsidRPr="00CC12BB" w:rsidRDefault="00503AD7" w:rsidP="00503AD7">
            <w:pPr>
              <w:jc w:val="center"/>
              <w:rPr>
                <w:sz w:val="18"/>
                <w:szCs w:val="18"/>
                <w:lang w:val="el-GR"/>
              </w:rPr>
            </w:pPr>
            <w:r w:rsidRPr="00CC12BB">
              <w:rPr>
                <w:sz w:val="18"/>
                <w:szCs w:val="18"/>
                <w:lang w:val="el-GR"/>
              </w:rPr>
              <w:t xml:space="preserve">ΕΓΚΡΙΝΕΤΑΙ </w:t>
            </w:r>
          </w:p>
        </w:tc>
        <w:tc>
          <w:tcPr>
            <w:tcW w:w="4536" w:type="dxa"/>
            <w:vAlign w:val="center"/>
          </w:tcPr>
          <w:p w14:paraId="73CAC250" w14:textId="48F1EE97" w:rsidR="00503AD7" w:rsidRPr="00CC12BB" w:rsidRDefault="00503AD7" w:rsidP="00503AD7">
            <w:pPr>
              <w:jc w:val="center"/>
              <w:rPr>
                <w:sz w:val="18"/>
                <w:szCs w:val="18"/>
                <w:lang w:val="el-GR"/>
              </w:rPr>
            </w:pPr>
            <w:r w:rsidRPr="00CC12BB">
              <w:rPr>
                <w:sz w:val="18"/>
                <w:szCs w:val="18"/>
                <w:lang w:val="el-GR"/>
              </w:rPr>
              <w:t>ΔΙΔΑΣΚΑΛΙΑ</w:t>
            </w:r>
            <w:r w:rsidRPr="00CC12BB">
              <w:rPr>
                <w:sz w:val="18"/>
                <w:szCs w:val="18"/>
              </w:rPr>
              <w:t xml:space="preserve"> (Χώρα </w:t>
            </w:r>
            <w:r w:rsidR="00072EAE" w:rsidRPr="00CC12BB">
              <w:rPr>
                <w:sz w:val="18"/>
                <w:szCs w:val="18"/>
                <w:lang w:val="el-GR"/>
              </w:rPr>
              <w:t>2</w:t>
            </w:r>
            <w:r w:rsidRPr="00CC12BB">
              <w:rPr>
                <w:sz w:val="18"/>
                <w:szCs w:val="18"/>
              </w:rPr>
              <w:t>ης Επιλογής)</w:t>
            </w:r>
          </w:p>
        </w:tc>
      </w:tr>
      <w:tr w:rsidR="00503AD7" w:rsidRPr="00B57D7A" w14:paraId="53028760" w14:textId="77777777" w:rsidTr="00503AD7">
        <w:trPr>
          <w:trHeight w:val="240"/>
        </w:trPr>
        <w:tc>
          <w:tcPr>
            <w:tcW w:w="1271" w:type="dxa"/>
            <w:vAlign w:val="center"/>
          </w:tcPr>
          <w:p w14:paraId="020E3E7D" w14:textId="77777777" w:rsidR="00503AD7" w:rsidRPr="00002DD2" w:rsidRDefault="00503AD7" w:rsidP="00503AD7">
            <w:pPr>
              <w:ind w:right="-108"/>
              <w:jc w:val="center"/>
              <w:rPr>
                <w:sz w:val="16"/>
                <w:szCs w:val="20"/>
                <w:lang w:val="el-GR"/>
              </w:rPr>
            </w:pPr>
            <w:r w:rsidRPr="00002DD2">
              <w:rPr>
                <w:sz w:val="16"/>
                <w:szCs w:val="20"/>
                <w:lang w:val="el-GR"/>
              </w:rPr>
              <w:t>7</w:t>
            </w:r>
          </w:p>
        </w:tc>
        <w:tc>
          <w:tcPr>
            <w:tcW w:w="3544" w:type="dxa"/>
            <w:vAlign w:val="center"/>
          </w:tcPr>
          <w:p w14:paraId="030D9834" w14:textId="6CD4342B" w:rsidR="00503AD7" w:rsidRPr="00CC12BB" w:rsidRDefault="00503AD7" w:rsidP="00503AD7">
            <w:pPr>
              <w:jc w:val="center"/>
              <w:rPr>
                <w:sz w:val="18"/>
                <w:szCs w:val="18"/>
                <w:lang w:val="el-GR"/>
              </w:rPr>
            </w:pPr>
            <w:r w:rsidRPr="00CC12BB">
              <w:rPr>
                <w:sz w:val="18"/>
                <w:szCs w:val="18"/>
                <w:lang w:val="el-GR"/>
              </w:rPr>
              <w:t xml:space="preserve">ΕΓΚΡΙΝΕΤΑΙ </w:t>
            </w:r>
          </w:p>
        </w:tc>
        <w:tc>
          <w:tcPr>
            <w:tcW w:w="4536" w:type="dxa"/>
            <w:vAlign w:val="center"/>
          </w:tcPr>
          <w:p w14:paraId="3B94B578" w14:textId="7B302556" w:rsidR="00503AD7" w:rsidRPr="00CC12BB" w:rsidRDefault="00072EAE" w:rsidP="00503AD7">
            <w:pPr>
              <w:jc w:val="center"/>
              <w:rPr>
                <w:sz w:val="18"/>
                <w:szCs w:val="18"/>
                <w:lang w:val="el-GR"/>
              </w:rPr>
            </w:pPr>
            <w:r w:rsidRPr="00CC12BB">
              <w:rPr>
                <w:sz w:val="18"/>
                <w:szCs w:val="18"/>
                <w:lang w:val="el-GR"/>
              </w:rPr>
              <w:t>ΔΙΔΑΣΚΑΛΙΑ (Χώρα 1ης Επιλογής)</w:t>
            </w:r>
          </w:p>
        </w:tc>
      </w:tr>
      <w:tr w:rsidR="00503AD7" w:rsidRPr="00503AD7" w14:paraId="26447BDB" w14:textId="77777777" w:rsidTr="00503AD7">
        <w:trPr>
          <w:trHeight w:val="240"/>
        </w:trPr>
        <w:tc>
          <w:tcPr>
            <w:tcW w:w="1271" w:type="dxa"/>
            <w:vAlign w:val="center"/>
          </w:tcPr>
          <w:p w14:paraId="231042FF" w14:textId="77777777" w:rsidR="00503AD7" w:rsidRPr="00002DD2" w:rsidRDefault="00503AD7" w:rsidP="00503AD7">
            <w:pPr>
              <w:ind w:right="-108"/>
              <w:jc w:val="center"/>
              <w:rPr>
                <w:sz w:val="16"/>
                <w:szCs w:val="20"/>
                <w:lang w:val="el-GR"/>
              </w:rPr>
            </w:pPr>
            <w:r w:rsidRPr="00002DD2">
              <w:rPr>
                <w:sz w:val="16"/>
                <w:szCs w:val="20"/>
                <w:lang w:val="el-GR"/>
              </w:rPr>
              <w:t>8</w:t>
            </w:r>
          </w:p>
        </w:tc>
        <w:tc>
          <w:tcPr>
            <w:tcW w:w="3544" w:type="dxa"/>
            <w:vAlign w:val="center"/>
          </w:tcPr>
          <w:p w14:paraId="53C3E772" w14:textId="0A9BFA33" w:rsidR="00503AD7" w:rsidRPr="00CC12BB" w:rsidRDefault="00072EAE" w:rsidP="00503AD7">
            <w:pPr>
              <w:jc w:val="center"/>
              <w:rPr>
                <w:sz w:val="18"/>
                <w:szCs w:val="18"/>
                <w:lang w:val="el-GR"/>
              </w:rPr>
            </w:pPr>
            <w:r w:rsidRPr="00CC12BB">
              <w:rPr>
                <w:sz w:val="18"/>
                <w:szCs w:val="18"/>
                <w:lang w:val="el-GR"/>
              </w:rPr>
              <w:t>ΕΓΚΡΙΝΕΤΑΙ</w:t>
            </w:r>
          </w:p>
        </w:tc>
        <w:tc>
          <w:tcPr>
            <w:tcW w:w="4536" w:type="dxa"/>
            <w:vAlign w:val="center"/>
          </w:tcPr>
          <w:p w14:paraId="1D92DD67" w14:textId="2557CC8B" w:rsidR="00503AD7" w:rsidRPr="00CC12BB" w:rsidRDefault="00072EAE" w:rsidP="00503AD7">
            <w:pPr>
              <w:jc w:val="center"/>
              <w:rPr>
                <w:sz w:val="18"/>
                <w:szCs w:val="18"/>
                <w:lang w:val="el-GR"/>
              </w:rPr>
            </w:pPr>
            <w:r w:rsidRPr="00CC12BB">
              <w:rPr>
                <w:sz w:val="18"/>
                <w:szCs w:val="18"/>
              </w:rPr>
              <w:t>ΔΙΔΑΣΚΑΛΙΑ (Χώρα 1ης Επιλογής)</w:t>
            </w:r>
          </w:p>
        </w:tc>
      </w:tr>
      <w:tr w:rsidR="00503AD7" w:rsidRPr="00F11519" w14:paraId="41ABAF15" w14:textId="77777777" w:rsidTr="00503AD7">
        <w:trPr>
          <w:trHeight w:val="240"/>
        </w:trPr>
        <w:tc>
          <w:tcPr>
            <w:tcW w:w="1271" w:type="dxa"/>
            <w:vAlign w:val="center"/>
          </w:tcPr>
          <w:p w14:paraId="2C504652" w14:textId="77777777" w:rsidR="00503AD7" w:rsidRPr="00002DD2" w:rsidRDefault="00503AD7" w:rsidP="00503AD7">
            <w:pPr>
              <w:ind w:right="-108"/>
              <w:jc w:val="center"/>
              <w:rPr>
                <w:sz w:val="16"/>
                <w:szCs w:val="20"/>
                <w:lang w:val="el-GR"/>
              </w:rPr>
            </w:pPr>
            <w:r w:rsidRPr="00002DD2">
              <w:rPr>
                <w:sz w:val="16"/>
                <w:szCs w:val="20"/>
                <w:lang w:val="el-GR"/>
              </w:rPr>
              <w:t>9</w:t>
            </w:r>
          </w:p>
        </w:tc>
        <w:tc>
          <w:tcPr>
            <w:tcW w:w="3544" w:type="dxa"/>
            <w:vAlign w:val="center"/>
          </w:tcPr>
          <w:p w14:paraId="720BFA42" w14:textId="6EAC7B91" w:rsidR="00503AD7" w:rsidRPr="00CC12BB" w:rsidRDefault="00503AD7" w:rsidP="00503AD7">
            <w:pPr>
              <w:jc w:val="center"/>
              <w:rPr>
                <w:sz w:val="18"/>
                <w:szCs w:val="18"/>
              </w:rPr>
            </w:pPr>
            <w:r w:rsidRPr="00CC12BB">
              <w:rPr>
                <w:sz w:val="18"/>
                <w:szCs w:val="18"/>
                <w:lang w:val="el-GR"/>
              </w:rPr>
              <w:t xml:space="preserve">ΕΓΚΡΙΝΕΤΑΙ </w:t>
            </w:r>
          </w:p>
        </w:tc>
        <w:tc>
          <w:tcPr>
            <w:tcW w:w="4536" w:type="dxa"/>
            <w:vAlign w:val="center"/>
          </w:tcPr>
          <w:p w14:paraId="508CB940" w14:textId="321C3E7F" w:rsidR="00503AD7" w:rsidRPr="00CC12BB" w:rsidRDefault="00503AD7" w:rsidP="00503AD7">
            <w:pPr>
              <w:jc w:val="center"/>
              <w:rPr>
                <w:sz w:val="18"/>
                <w:szCs w:val="18"/>
                <w:lang w:val="el-GR"/>
              </w:rPr>
            </w:pPr>
            <w:r w:rsidRPr="00CC12BB">
              <w:rPr>
                <w:sz w:val="18"/>
                <w:szCs w:val="18"/>
                <w:lang w:val="el-GR"/>
              </w:rPr>
              <w:t>ΔΙΔΑΣΚΑΛΙΑ</w:t>
            </w:r>
            <w:r w:rsidRPr="00CC12BB">
              <w:rPr>
                <w:sz w:val="18"/>
                <w:szCs w:val="18"/>
              </w:rPr>
              <w:t xml:space="preserve"> (Χώρα </w:t>
            </w:r>
            <w:r w:rsidR="00EF77D3" w:rsidRPr="00CC12BB">
              <w:rPr>
                <w:sz w:val="18"/>
                <w:szCs w:val="18"/>
                <w:lang w:val="el-GR"/>
              </w:rPr>
              <w:t>1</w:t>
            </w:r>
            <w:r w:rsidRPr="00CC12BB">
              <w:rPr>
                <w:sz w:val="18"/>
                <w:szCs w:val="18"/>
              </w:rPr>
              <w:t>ης Επιλογής)</w:t>
            </w:r>
          </w:p>
        </w:tc>
      </w:tr>
      <w:tr w:rsidR="00503AD7" w:rsidRPr="00503AD7" w14:paraId="501562F6" w14:textId="77777777" w:rsidTr="00503AD7">
        <w:trPr>
          <w:trHeight w:val="240"/>
        </w:trPr>
        <w:tc>
          <w:tcPr>
            <w:tcW w:w="1271" w:type="dxa"/>
            <w:vAlign w:val="center"/>
          </w:tcPr>
          <w:p w14:paraId="72688281" w14:textId="77777777" w:rsidR="00503AD7" w:rsidRPr="00002DD2" w:rsidRDefault="00503AD7" w:rsidP="00503AD7">
            <w:pPr>
              <w:ind w:right="-108"/>
              <w:jc w:val="center"/>
              <w:rPr>
                <w:sz w:val="16"/>
                <w:szCs w:val="20"/>
                <w:lang w:val="el-GR"/>
              </w:rPr>
            </w:pPr>
            <w:r w:rsidRPr="00002DD2">
              <w:rPr>
                <w:sz w:val="16"/>
                <w:szCs w:val="20"/>
                <w:lang w:val="el-GR"/>
              </w:rPr>
              <w:t>10</w:t>
            </w:r>
          </w:p>
        </w:tc>
        <w:tc>
          <w:tcPr>
            <w:tcW w:w="3544" w:type="dxa"/>
            <w:vAlign w:val="center"/>
          </w:tcPr>
          <w:p w14:paraId="3D040A75" w14:textId="4DAA1631" w:rsidR="00503AD7" w:rsidRPr="00CC12BB" w:rsidRDefault="00EF77D3" w:rsidP="00503AD7">
            <w:pPr>
              <w:jc w:val="center"/>
              <w:rPr>
                <w:sz w:val="18"/>
                <w:szCs w:val="18"/>
                <w:lang w:val="el-GR"/>
              </w:rPr>
            </w:pPr>
            <w:r w:rsidRPr="00CC12BB">
              <w:rPr>
                <w:sz w:val="18"/>
                <w:szCs w:val="18"/>
                <w:lang w:val="el-GR"/>
              </w:rPr>
              <w:t>ΕΓΚΡΙΝΕΤΑΙ</w:t>
            </w:r>
          </w:p>
        </w:tc>
        <w:tc>
          <w:tcPr>
            <w:tcW w:w="4536" w:type="dxa"/>
            <w:vAlign w:val="center"/>
          </w:tcPr>
          <w:p w14:paraId="5F11FCA0" w14:textId="2377E47D" w:rsidR="00503AD7" w:rsidRPr="00CC12BB" w:rsidRDefault="00EF77D3" w:rsidP="00503AD7">
            <w:pPr>
              <w:jc w:val="center"/>
              <w:rPr>
                <w:sz w:val="18"/>
                <w:szCs w:val="18"/>
                <w:lang w:val="el-GR"/>
              </w:rPr>
            </w:pPr>
            <w:r w:rsidRPr="00CC12BB">
              <w:rPr>
                <w:sz w:val="18"/>
                <w:szCs w:val="18"/>
                <w:lang w:val="el-GR"/>
              </w:rPr>
              <w:t>ΕΠΙΜΟΡΦΩΣΗ (Χώρα 1ης Επιλογής)</w:t>
            </w:r>
          </w:p>
        </w:tc>
      </w:tr>
      <w:tr w:rsidR="00503AD7" w:rsidRPr="00F11519" w14:paraId="747BA4ED" w14:textId="77777777" w:rsidTr="00503AD7">
        <w:trPr>
          <w:trHeight w:val="240"/>
        </w:trPr>
        <w:tc>
          <w:tcPr>
            <w:tcW w:w="1271" w:type="dxa"/>
            <w:vAlign w:val="center"/>
          </w:tcPr>
          <w:p w14:paraId="5F82533A" w14:textId="77777777" w:rsidR="00503AD7" w:rsidRPr="00002DD2" w:rsidRDefault="00503AD7" w:rsidP="00503AD7">
            <w:pPr>
              <w:ind w:right="-108"/>
              <w:jc w:val="center"/>
              <w:rPr>
                <w:sz w:val="16"/>
                <w:szCs w:val="20"/>
                <w:lang w:val="el-GR"/>
              </w:rPr>
            </w:pPr>
            <w:r w:rsidRPr="00002DD2">
              <w:rPr>
                <w:sz w:val="16"/>
                <w:szCs w:val="20"/>
                <w:lang w:val="el-GR"/>
              </w:rPr>
              <w:t>11</w:t>
            </w:r>
          </w:p>
        </w:tc>
        <w:tc>
          <w:tcPr>
            <w:tcW w:w="3544" w:type="dxa"/>
            <w:vAlign w:val="center"/>
          </w:tcPr>
          <w:p w14:paraId="4A129B89" w14:textId="2B744A0F" w:rsidR="00503AD7" w:rsidRPr="00CC12BB" w:rsidRDefault="00EF77D3" w:rsidP="00503AD7">
            <w:pPr>
              <w:jc w:val="center"/>
              <w:rPr>
                <w:sz w:val="18"/>
                <w:szCs w:val="18"/>
                <w:lang w:val="el-GR"/>
              </w:rPr>
            </w:pPr>
            <w:r w:rsidRPr="00CC12BB">
              <w:rPr>
                <w:sz w:val="18"/>
                <w:szCs w:val="18"/>
                <w:lang w:val="el-GR"/>
              </w:rPr>
              <w:t>ΕΓΚΡΙΝΕΤΑΙ</w:t>
            </w:r>
          </w:p>
        </w:tc>
        <w:tc>
          <w:tcPr>
            <w:tcW w:w="4536" w:type="dxa"/>
            <w:vAlign w:val="center"/>
          </w:tcPr>
          <w:p w14:paraId="46E5AF1C" w14:textId="50B20C6C" w:rsidR="00503AD7" w:rsidRPr="00CC12BB" w:rsidRDefault="00EF77D3" w:rsidP="00503AD7">
            <w:pPr>
              <w:jc w:val="center"/>
              <w:rPr>
                <w:sz w:val="18"/>
                <w:szCs w:val="18"/>
                <w:lang w:val="el-GR"/>
              </w:rPr>
            </w:pPr>
            <w:r w:rsidRPr="00CC12BB">
              <w:rPr>
                <w:sz w:val="18"/>
                <w:szCs w:val="18"/>
                <w:lang w:val="el-GR"/>
              </w:rPr>
              <w:t>ΕΠΙΜΟΡΦΩΣΗ (Χώρα 1ης Επιλογής)</w:t>
            </w:r>
          </w:p>
        </w:tc>
      </w:tr>
      <w:tr w:rsidR="00503AD7" w:rsidRPr="00002DD2" w14:paraId="2E795498" w14:textId="77777777" w:rsidTr="00503AD7">
        <w:trPr>
          <w:trHeight w:val="240"/>
        </w:trPr>
        <w:tc>
          <w:tcPr>
            <w:tcW w:w="1271" w:type="dxa"/>
            <w:vAlign w:val="center"/>
          </w:tcPr>
          <w:p w14:paraId="46731D8B" w14:textId="77777777" w:rsidR="00503AD7" w:rsidRPr="00002DD2" w:rsidRDefault="00503AD7" w:rsidP="00503AD7">
            <w:pPr>
              <w:ind w:right="-108"/>
              <w:jc w:val="center"/>
              <w:rPr>
                <w:sz w:val="16"/>
                <w:szCs w:val="20"/>
                <w:lang w:val="el-GR"/>
              </w:rPr>
            </w:pPr>
            <w:r w:rsidRPr="00002DD2">
              <w:rPr>
                <w:sz w:val="16"/>
                <w:szCs w:val="20"/>
                <w:lang w:val="el-GR"/>
              </w:rPr>
              <w:t>12</w:t>
            </w:r>
          </w:p>
        </w:tc>
        <w:tc>
          <w:tcPr>
            <w:tcW w:w="3544" w:type="dxa"/>
            <w:vAlign w:val="center"/>
          </w:tcPr>
          <w:p w14:paraId="68DA4E8C" w14:textId="628AE1F0" w:rsidR="00503AD7" w:rsidRPr="00CC12BB" w:rsidRDefault="00EF77D3" w:rsidP="00503AD7">
            <w:pPr>
              <w:jc w:val="center"/>
              <w:rPr>
                <w:sz w:val="18"/>
                <w:szCs w:val="18"/>
                <w:lang w:val="el-GR"/>
              </w:rPr>
            </w:pPr>
            <w:r w:rsidRPr="00CC12BB">
              <w:rPr>
                <w:sz w:val="18"/>
                <w:szCs w:val="18"/>
                <w:lang w:val="el-GR"/>
              </w:rPr>
              <w:t>ΔΕΝ ΕΓΚΡΙΝΕΤΑΙ</w:t>
            </w:r>
          </w:p>
        </w:tc>
        <w:tc>
          <w:tcPr>
            <w:tcW w:w="4536" w:type="dxa"/>
            <w:vAlign w:val="center"/>
          </w:tcPr>
          <w:p w14:paraId="1A043531" w14:textId="2DBF6A62" w:rsidR="00503AD7" w:rsidRPr="00CC12BB" w:rsidRDefault="00EF77D3" w:rsidP="00503AD7">
            <w:pPr>
              <w:jc w:val="center"/>
              <w:rPr>
                <w:sz w:val="18"/>
                <w:szCs w:val="18"/>
                <w:lang w:val="el-GR"/>
              </w:rPr>
            </w:pPr>
            <w:r w:rsidRPr="00CC12BB">
              <w:rPr>
                <w:sz w:val="18"/>
                <w:szCs w:val="18"/>
                <w:lang w:val="el-GR"/>
              </w:rPr>
              <w:t>ΔΕΝ ΕΓΚΡΙΝΕΤΑΙ</w:t>
            </w:r>
          </w:p>
        </w:tc>
      </w:tr>
      <w:tr w:rsidR="00503AD7" w:rsidRPr="00503AD7" w14:paraId="3B479939" w14:textId="77777777" w:rsidTr="00E82DE4">
        <w:trPr>
          <w:trHeight w:val="212"/>
        </w:trPr>
        <w:tc>
          <w:tcPr>
            <w:tcW w:w="1271" w:type="dxa"/>
            <w:vAlign w:val="center"/>
          </w:tcPr>
          <w:p w14:paraId="7FAF231B" w14:textId="77777777" w:rsidR="00503AD7" w:rsidRPr="00002DD2" w:rsidRDefault="00503AD7" w:rsidP="00503AD7">
            <w:pPr>
              <w:ind w:right="-108"/>
              <w:jc w:val="center"/>
              <w:rPr>
                <w:sz w:val="16"/>
                <w:szCs w:val="20"/>
                <w:lang w:val="el-GR"/>
              </w:rPr>
            </w:pPr>
            <w:r w:rsidRPr="00002DD2">
              <w:rPr>
                <w:sz w:val="16"/>
                <w:szCs w:val="20"/>
                <w:lang w:val="el-GR"/>
              </w:rPr>
              <w:t>13</w:t>
            </w:r>
          </w:p>
        </w:tc>
        <w:tc>
          <w:tcPr>
            <w:tcW w:w="3544" w:type="dxa"/>
            <w:vAlign w:val="center"/>
          </w:tcPr>
          <w:p w14:paraId="22BEF77F" w14:textId="6C6A8FE6" w:rsidR="00503AD7" w:rsidRPr="00CC12BB" w:rsidRDefault="00EF77D3" w:rsidP="00503AD7">
            <w:pPr>
              <w:jc w:val="center"/>
              <w:rPr>
                <w:sz w:val="18"/>
                <w:szCs w:val="18"/>
                <w:lang w:val="el-GR"/>
              </w:rPr>
            </w:pPr>
            <w:r w:rsidRPr="00CC12BB">
              <w:rPr>
                <w:sz w:val="18"/>
                <w:szCs w:val="18"/>
                <w:lang w:val="el-GR"/>
              </w:rPr>
              <w:t>ΕΓΚΡΙΝΕΤΑΙ</w:t>
            </w:r>
          </w:p>
        </w:tc>
        <w:tc>
          <w:tcPr>
            <w:tcW w:w="4536" w:type="dxa"/>
            <w:vAlign w:val="center"/>
          </w:tcPr>
          <w:p w14:paraId="132987B3" w14:textId="6A892F99" w:rsidR="00503AD7" w:rsidRPr="00CC12BB" w:rsidRDefault="00EF77D3" w:rsidP="00503AD7">
            <w:pPr>
              <w:jc w:val="center"/>
              <w:rPr>
                <w:sz w:val="18"/>
                <w:szCs w:val="18"/>
                <w:lang w:val="el-GR"/>
              </w:rPr>
            </w:pPr>
            <w:r w:rsidRPr="00CC12BB">
              <w:rPr>
                <w:sz w:val="18"/>
                <w:szCs w:val="18"/>
                <w:lang w:val="el-GR"/>
              </w:rPr>
              <w:t>ΔΙΔΑΣΚΑΛΙΑ (Χώρα 1ης Επιλογής)</w:t>
            </w:r>
          </w:p>
        </w:tc>
      </w:tr>
      <w:tr w:rsidR="00503AD7" w:rsidRPr="00002DD2" w14:paraId="154B50CC" w14:textId="77777777" w:rsidTr="00503AD7">
        <w:trPr>
          <w:trHeight w:val="240"/>
        </w:trPr>
        <w:tc>
          <w:tcPr>
            <w:tcW w:w="1271" w:type="dxa"/>
            <w:vAlign w:val="center"/>
          </w:tcPr>
          <w:p w14:paraId="44CDE637" w14:textId="77777777" w:rsidR="00503AD7" w:rsidRPr="00002DD2" w:rsidRDefault="00503AD7" w:rsidP="00503AD7">
            <w:pPr>
              <w:ind w:right="-108"/>
              <w:jc w:val="center"/>
              <w:rPr>
                <w:sz w:val="16"/>
                <w:szCs w:val="20"/>
                <w:lang w:val="el-GR"/>
              </w:rPr>
            </w:pPr>
            <w:r w:rsidRPr="00002DD2">
              <w:rPr>
                <w:sz w:val="16"/>
                <w:szCs w:val="20"/>
                <w:lang w:val="el-GR"/>
              </w:rPr>
              <w:t>14</w:t>
            </w:r>
          </w:p>
        </w:tc>
        <w:tc>
          <w:tcPr>
            <w:tcW w:w="3544" w:type="dxa"/>
            <w:vAlign w:val="center"/>
          </w:tcPr>
          <w:p w14:paraId="35472001" w14:textId="2455DCCE" w:rsidR="00503AD7" w:rsidRPr="00CC12BB" w:rsidRDefault="00503AD7" w:rsidP="00503AD7">
            <w:pPr>
              <w:jc w:val="center"/>
              <w:rPr>
                <w:sz w:val="18"/>
                <w:szCs w:val="18"/>
                <w:lang w:val="el-GR"/>
              </w:rPr>
            </w:pPr>
            <w:r w:rsidRPr="00CC12BB">
              <w:rPr>
                <w:sz w:val="18"/>
                <w:szCs w:val="18"/>
                <w:lang w:val="el-GR"/>
              </w:rPr>
              <w:t>ΕΓΚΡΙΝΕΤΑΙ</w:t>
            </w:r>
          </w:p>
        </w:tc>
        <w:tc>
          <w:tcPr>
            <w:tcW w:w="4536" w:type="dxa"/>
            <w:vAlign w:val="center"/>
          </w:tcPr>
          <w:p w14:paraId="04A3A706" w14:textId="0C3B8FB0" w:rsidR="00503AD7" w:rsidRPr="00CC12BB" w:rsidRDefault="00EF77D3" w:rsidP="00503AD7">
            <w:pPr>
              <w:jc w:val="center"/>
              <w:rPr>
                <w:sz w:val="18"/>
                <w:szCs w:val="18"/>
                <w:lang w:val="el-GR"/>
              </w:rPr>
            </w:pPr>
            <w:r w:rsidRPr="00CC12BB">
              <w:rPr>
                <w:sz w:val="18"/>
                <w:szCs w:val="18"/>
                <w:lang w:val="el-GR"/>
              </w:rPr>
              <w:t>ΔΙΔΑΣΚΑΛΙΑ (Χώρα 1ης Επιλογής)</w:t>
            </w:r>
          </w:p>
        </w:tc>
      </w:tr>
      <w:tr w:rsidR="00503AD7" w:rsidRPr="00F11519" w14:paraId="7D5C3B60" w14:textId="77777777" w:rsidTr="00503AD7">
        <w:trPr>
          <w:trHeight w:val="240"/>
        </w:trPr>
        <w:tc>
          <w:tcPr>
            <w:tcW w:w="1271" w:type="dxa"/>
            <w:vAlign w:val="center"/>
          </w:tcPr>
          <w:p w14:paraId="05675DC2" w14:textId="77777777" w:rsidR="00503AD7" w:rsidRPr="002E6924" w:rsidRDefault="00503AD7" w:rsidP="00503AD7">
            <w:pPr>
              <w:ind w:right="-108"/>
              <w:jc w:val="center"/>
              <w:rPr>
                <w:sz w:val="16"/>
                <w:szCs w:val="20"/>
              </w:rPr>
            </w:pPr>
            <w:r>
              <w:rPr>
                <w:sz w:val="16"/>
                <w:szCs w:val="20"/>
              </w:rPr>
              <w:t xml:space="preserve">15 </w:t>
            </w:r>
          </w:p>
        </w:tc>
        <w:tc>
          <w:tcPr>
            <w:tcW w:w="3544" w:type="dxa"/>
            <w:vAlign w:val="center"/>
          </w:tcPr>
          <w:p w14:paraId="1B0B93BB" w14:textId="01462B0A" w:rsidR="00503AD7" w:rsidRPr="00CC12BB" w:rsidRDefault="00503AD7" w:rsidP="00503AD7">
            <w:pPr>
              <w:jc w:val="center"/>
              <w:rPr>
                <w:sz w:val="18"/>
                <w:szCs w:val="18"/>
              </w:rPr>
            </w:pPr>
            <w:r w:rsidRPr="00CC12BB">
              <w:rPr>
                <w:sz w:val="18"/>
                <w:szCs w:val="18"/>
              </w:rPr>
              <w:t>ΕΓΚΡΙΝΕΤΑΙ</w:t>
            </w:r>
          </w:p>
        </w:tc>
        <w:tc>
          <w:tcPr>
            <w:tcW w:w="4536" w:type="dxa"/>
            <w:vAlign w:val="center"/>
          </w:tcPr>
          <w:p w14:paraId="262F3DA2" w14:textId="00DEE7B2" w:rsidR="00503AD7" w:rsidRPr="00CC12BB" w:rsidRDefault="00503AD7" w:rsidP="00503AD7">
            <w:pPr>
              <w:jc w:val="center"/>
              <w:rPr>
                <w:sz w:val="18"/>
                <w:szCs w:val="18"/>
                <w:lang w:val="el-GR"/>
              </w:rPr>
            </w:pPr>
            <w:r w:rsidRPr="00CC12BB">
              <w:rPr>
                <w:sz w:val="18"/>
                <w:szCs w:val="18"/>
                <w:lang w:val="el-GR"/>
              </w:rPr>
              <w:t>ΕΠΙΜΟΡΦΩΣΗ</w:t>
            </w:r>
            <w:r w:rsidRPr="00CC12BB">
              <w:rPr>
                <w:sz w:val="18"/>
                <w:szCs w:val="18"/>
              </w:rPr>
              <w:t xml:space="preserve"> (Χώρα </w:t>
            </w:r>
            <w:r w:rsidR="00EF77D3" w:rsidRPr="00CC12BB">
              <w:rPr>
                <w:sz w:val="18"/>
                <w:szCs w:val="18"/>
                <w:lang w:val="el-GR"/>
              </w:rPr>
              <w:t>1</w:t>
            </w:r>
            <w:r w:rsidRPr="00CC12BB">
              <w:rPr>
                <w:sz w:val="18"/>
                <w:szCs w:val="18"/>
              </w:rPr>
              <w:t>ης Επιλογής)</w:t>
            </w:r>
          </w:p>
        </w:tc>
      </w:tr>
      <w:tr w:rsidR="00503AD7" w:rsidRPr="00002DD2" w14:paraId="38388F04" w14:textId="77777777" w:rsidTr="00503AD7">
        <w:trPr>
          <w:trHeight w:val="240"/>
        </w:trPr>
        <w:tc>
          <w:tcPr>
            <w:tcW w:w="1271" w:type="dxa"/>
            <w:vAlign w:val="center"/>
          </w:tcPr>
          <w:p w14:paraId="565ED5AC" w14:textId="77777777" w:rsidR="00503AD7" w:rsidRPr="002420E3" w:rsidRDefault="00503AD7" w:rsidP="00503AD7">
            <w:pPr>
              <w:ind w:right="-108"/>
              <w:jc w:val="center"/>
              <w:rPr>
                <w:sz w:val="16"/>
                <w:szCs w:val="20"/>
                <w:lang w:val="el-GR"/>
              </w:rPr>
            </w:pPr>
            <w:r>
              <w:rPr>
                <w:sz w:val="16"/>
                <w:szCs w:val="20"/>
                <w:lang w:val="el-GR"/>
              </w:rPr>
              <w:t>16</w:t>
            </w:r>
          </w:p>
        </w:tc>
        <w:tc>
          <w:tcPr>
            <w:tcW w:w="3544" w:type="dxa"/>
            <w:vAlign w:val="center"/>
          </w:tcPr>
          <w:p w14:paraId="7582FD32" w14:textId="31961EBB" w:rsidR="00503AD7" w:rsidRPr="00CC12BB" w:rsidRDefault="00EF77D3" w:rsidP="00503AD7">
            <w:pPr>
              <w:jc w:val="center"/>
              <w:rPr>
                <w:sz w:val="18"/>
                <w:szCs w:val="18"/>
                <w:lang w:val="el-GR"/>
              </w:rPr>
            </w:pPr>
            <w:r w:rsidRPr="00CC12BB">
              <w:rPr>
                <w:sz w:val="18"/>
                <w:szCs w:val="18"/>
                <w:lang w:val="el-GR"/>
              </w:rPr>
              <w:t>ΕΓΚΡΙΝΕΤΑΙ</w:t>
            </w:r>
          </w:p>
        </w:tc>
        <w:tc>
          <w:tcPr>
            <w:tcW w:w="4536" w:type="dxa"/>
            <w:vAlign w:val="center"/>
          </w:tcPr>
          <w:p w14:paraId="3D38699D" w14:textId="67C80EA9" w:rsidR="00503AD7" w:rsidRPr="00CC12BB" w:rsidRDefault="00EF77D3" w:rsidP="00503AD7">
            <w:pPr>
              <w:jc w:val="center"/>
              <w:rPr>
                <w:sz w:val="18"/>
                <w:szCs w:val="18"/>
                <w:lang w:val="el-GR"/>
              </w:rPr>
            </w:pPr>
            <w:r w:rsidRPr="00CC12BB">
              <w:rPr>
                <w:sz w:val="18"/>
                <w:szCs w:val="18"/>
                <w:lang w:val="el-GR"/>
              </w:rPr>
              <w:t>ΕΠΙΜΟΡΦΩΣΗ (Χώρα 1ης Επιλογής)</w:t>
            </w:r>
          </w:p>
        </w:tc>
      </w:tr>
      <w:tr w:rsidR="00503AD7" w:rsidRPr="00002DD2" w14:paraId="3942B1DC" w14:textId="77777777" w:rsidTr="00503AD7">
        <w:trPr>
          <w:trHeight w:val="240"/>
        </w:trPr>
        <w:tc>
          <w:tcPr>
            <w:tcW w:w="1271" w:type="dxa"/>
            <w:vAlign w:val="center"/>
          </w:tcPr>
          <w:p w14:paraId="6CD36444" w14:textId="77777777" w:rsidR="00503AD7" w:rsidRPr="002420E3" w:rsidRDefault="00503AD7" w:rsidP="00503AD7">
            <w:pPr>
              <w:ind w:right="-108"/>
              <w:jc w:val="center"/>
              <w:rPr>
                <w:sz w:val="16"/>
                <w:szCs w:val="20"/>
                <w:lang w:val="el-GR"/>
              </w:rPr>
            </w:pPr>
            <w:r>
              <w:rPr>
                <w:sz w:val="16"/>
                <w:szCs w:val="20"/>
                <w:lang w:val="el-GR"/>
              </w:rPr>
              <w:t>17</w:t>
            </w:r>
          </w:p>
        </w:tc>
        <w:tc>
          <w:tcPr>
            <w:tcW w:w="3544" w:type="dxa"/>
            <w:vAlign w:val="center"/>
          </w:tcPr>
          <w:p w14:paraId="01DD11CB" w14:textId="195ACB15" w:rsidR="00503AD7" w:rsidRPr="00CC12BB" w:rsidRDefault="00503AD7" w:rsidP="00503AD7">
            <w:pPr>
              <w:jc w:val="center"/>
              <w:rPr>
                <w:sz w:val="18"/>
                <w:szCs w:val="18"/>
                <w:lang w:val="el-GR"/>
              </w:rPr>
            </w:pPr>
            <w:r w:rsidRPr="00CC12BB">
              <w:rPr>
                <w:sz w:val="18"/>
                <w:szCs w:val="18"/>
                <w:lang w:val="el-GR"/>
              </w:rPr>
              <w:t>ΕΓΚΡΙΝΕΤΑΙ</w:t>
            </w:r>
          </w:p>
        </w:tc>
        <w:tc>
          <w:tcPr>
            <w:tcW w:w="4536" w:type="dxa"/>
            <w:vAlign w:val="center"/>
          </w:tcPr>
          <w:p w14:paraId="19003D77" w14:textId="0690DFC3" w:rsidR="00503AD7" w:rsidRPr="00CC12BB" w:rsidRDefault="00503AD7" w:rsidP="00503AD7">
            <w:pPr>
              <w:jc w:val="center"/>
              <w:rPr>
                <w:sz w:val="18"/>
                <w:szCs w:val="18"/>
                <w:lang w:val="el-GR"/>
              </w:rPr>
            </w:pPr>
            <w:r w:rsidRPr="00CC12BB">
              <w:rPr>
                <w:sz w:val="18"/>
                <w:szCs w:val="18"/>
                <w:lang w:val="el-GR"/>
              </w:rPr>
              <w:t>ΔΙΔΑΣΚΑΛΙΑ</w:t>
            </w:r>
            <w:r w:rsidRPr="00CC12BB">
              <w:rPr>
                <w:sz w:val="18"/>
                <w:szCs w:val="18"/>
              </w:rPr>
              <w:t xml:space="preserve"> (Χώρα 1ης Επιλογής)</w:t>
            </w:r>
          </w:p>
        </w:tc>
      </w:tr>
      <w:tr w:rsidR="00503AD7" w:rsidRPr="00002DD2" w14:paraId="1C5031AB" w14:textId="77777777" w:rsidTr="00503AD7">
        <w:trPr>
          <w:trHeight w:val="240"/>
        </w:trPr>
        <w:tc>
          <w:tcPr>
            <w:tcW w:w="1271" w:type="dxa"/>
            <w:vAlign w:val="center"/>
          </w:tcPr>
          <w:p w14:paraId="4EAE152B" w14:textId="77777777" w:rsidR="00503AD7" w:rsidRPr="002420E3" w:rsidRDefault="00503AD7" w:rsidP="00503AD7">
            <w:pPr>
              <w:ind w:right="-108"/>
              <w:jc w:val="center"/>
              <w:rPr>
                <w:sz w:val="16"/>
                <w:szCs w:val="20"/>
                <w:lang w:val="el-GR"/>
              </w:rPr>
            </w:pPr>
            <w:r>
              <w:rPr>
                <w:sz w:val="16"/>
                <w:szCs w:val="20"/>
                <w:lang w:val="el-GR"/>
              </w:rPr>
              <w:t>18</w:t>
            </w:r>
          </w:p>
        </w:tc>
        <w:tc>
          <w:tcPr>
            <w:tcW w:w="3544" w:type="dxa"/>
            <w:vAlign w:val="center"/>
          </w:tcPr>
          <w:p w14:paraId="4888B8F9" w14:textId="315EBC64" w:rsidR="00503AD7" w:rsidRPr="00CC12BB" w:rsidRDefault="00503AD7" w:rsidP="00503AD7">
            <w:pPr>
              <w:jc w:val="center"/>
              <w:rPr>
                <w:sz w:val="18"/>
                <w:szCs w:val="18"/>
                <w:lang w:val="el-GR"/>
              </w:rPr>
            </w:pPr>
            <w:r w:rsidRPr="00CC12BB">
              <w:rPr>
                <w:sz w:val="18"/>
                <w:szCs w:val="18"/>
                <w:lang w:val="el-GR"/>
              </w:rPr>
              <w:t>ΕΓΚΡΙΝΕΤΑΙ</w:t>
            </w:r>
          </w:p>
        </w:tc>
        <w:tc>
          <w:tcPr>
            <w:tcW w:w="4536" w:type="dxa"/>
            <w:vAlign w:val="center"/>
          </w:tcPr>
          <w:p w14:paraId="402D1374" w14:textId="2E8EA7F0" w:rsidR="00503AD7" w:rsidRPr="00CC12BB" w:rsidRDefault="00EF77D3" w:rsidP="00503AD7">
            <w:pPr>
              <w:jc w:val="center"/>
              <w:rPr>
                <w:sz w:val="18"/>
                <w:szCs w:val="18"/>
                <w:lang w:val="el-GR"/>
              </w:rPr>
            </w:pPr>
            <w:r w:rsidRPr="00CC12BB">
              <w:rPr>
                <w:sz w:val="18"/>
                <w:szCs w:val="18"/>
                <w:lang w:val="el-GR"/>
              </w:rPr>
              <w:t>ΔΙΔΑΣΚΑΛΙΑ (Χώρα 1ης Επιλογής)</w:t>
            </w:r>
          </w:p>
        </w:tc>
      </w:tr>
      <w:tr w:rsidR="00503AD7" w:rsidRPr="00002DD2" w14:paraId="5D21E509" w14:textId="77777777" w:rsidTr="00503AD7">
        <w:trPr>
          <w:trHeight w:val="240"/>
        </w:trPr>
        <w:tc>
          <w:tcPr>
            <w:tcW w:w="1271" w:type="dxa"/>
            <w:vAlign w:val="center"/>
          </w:tcPr>
          <w:p w14:paraId="4B8E2F82" w14:textId="77777777" w:rsidR="00503AD7" w:rsidRPr="002420E3" w:rsidRDefault="00503AD7" w:rsidP="00503AD7">
            <w:pPr>
              <w:ind w:right="-108"/>
              <w:jc w:val="center"/>
              <w:rPr>
                <w:sz w:val="16"/>
                <w:szCs w:val="20"/>
                <w:lang w:val="el-GR"/>
              </w:rPr>
            </w:pPr>
            <w:r>
              <w:rPr>
                <w:sz w:val="16"/>
                <w:szCs w:val="20"/>
                <w:lang w:val="el-GR"/>
              </w:rPr>
              <w:t>19</w:t>
            </w:r>
          </w:p>
        </w:tc>
        <w:tc>
          <w:tcPr>
            <w:tcW w:w="3544" w:type="dxa"/>
            <w:vAlign w:val="center"/>
          </w:tcPr>
          <w:p w14:paraId="1E606A3F" w14:textId="0EFC1378" w:rsidR="00503AD7" w:rsidRPr="00CC12BB" w:rsidRDefault="00503AD7" w:rsidP="00503AD7">
            <w:pPr>
              <w:jc w:val="center"/>
              <w:rPr>
                <w:sz w:val="18"/>
                <w:szCs w:val="18"/>
                <w:lang w:val="el-GR"/>
              </w:rPr>
            </w:pPr>
            <w:r w:rsidRPr="00CC12BB">
              <w:rPr>
                <w:sz w:val="18"/>
                <w:szCs w:val="18"/>
                <w:lang w:val="el-GR"/>
              </w:rPr>
              <w:t>ΕΓΚΡΙΝΕΤΑΙ</w:t>
            </w:r>
          </w:p>
        </w:tc>
        <w:tc>
          <w:tcPr>
            <w:tcW w:w="4536" w:type="dxa"/>
            <w:vAlign w:val="center"/>
          </w:tcPr>
          <w:p w14:paraId="73D8BEF0" w14:textId="7229ECFE" w:rsidR="00503AD7" w:rsidRPr="00CC12BB" w:rsidRDefault="00EF77D3" w:rsidP="00503AD7">
            <w:pPr>
              <w:jc w:val="center"/>
              <w:rPr>
                <w:sz w:val="18"/>
                <w:szCs w:val="18"/>
                <w:lang w:val="el-GR"/>
              </w:rPr>
            </w:pPr>
            <w:r w:rsidRPr="00CC12BB">
              <w:rPr>
                <w:sz w:val="18"/>
                <w:szCs w:val="18"/>
                <w:lang w:val="el-GR"/>
              </w:rPr>
              <w:t>ΔΙΔΑΣΚΑΛΙΑ (Χώρα 1ης Επιλογής)</w:t>
            </w:r>
          </w:p>
        </w:tc>
      </w:tr>
      <w:tr w:rsidR="00503AD7" w:rsidRPr="00F11519" w14:paraId="29DC8CA9" w14:textId="77777777" w:rsidTr="00503AD7">
        <w:trPr>
          <w:trHeight w:val="240"/>
        </w:trPr>
        <w:tc>
          <w:tcPr>
            <w:tcW w:w="1271" w:type="dxa"/>
            <w:vAlign w:val="center"/>
          </w:tcPr>
          <w:p w14:paraId="785C812D" w14:textId="77777777" w:rsidR="00503AD7" w:rsidRPr="002420E3" w:rsidRDefault="00503AD7" w:rsidP="00503AD7">
            <w:pPr>
              <w:ind w:right="-108"/>
              <w:jc w:val="center"/>
              <w:rPr>
                <w:sz w:val="16"/>
                <w:szCs w:val="20"/>
                <w:lang w:val="el-GR"/>
              </w:rPr>
            </w:pPr>
            <w:r>
              <w:rPr>
                <w:sz w:val="16"/>
                <w:szCs w:val="20"/>
                <w:lang w:val="el-GR"/>
              </w:rPr>
              <w:t>20</w:t>
            </w:r>
          </w:p>
        </w:tc>
        <w:tc>
          <w:tcPr>
            <w:tcW w:w="3544" w:type="dxa"/>
            <w:vAlign w:val="center"/>
          </w:tcPr>
          <w:p w14:paraId="6BE45095" w14:textId="03094F51" w:rsidR="00503AD7" w:rsidRPr="00CC12BB" w:rsidRDefault="00EF77D3" w:rsidP="00503AD7">
            <w:pPr>
              <w:jc w:val="center"/>
            </w:pPr>
            <w:r w:rsidRPr="00CC12BB">
              <w:rPr>
                <w:sz w:val="18"/>
                <w:szCs w:val="18"/>
                <w:lang w:val="el-GR"/>
              </w:rPr>
              <w:t>ΔΕΝ ΕΓΚΡΙΝΕΤΑΙ</w:t>
            </w:r>
          </w:p>
        </w:tc>
        <w:tc>
          <w:tcPr>
            <w:tcW w:w="4536" w:type="dxa"/>
            <w:vAlign w:val="center"/>
          </w:tcPr>
          <w:p w14:paraId="30F45E90" w14:textId="5190472A" w:rsidR="00503AD7" w:rsidRPr="00CC12BB" w:rsidRDefault="00EF77D3" w:rsidP="00503AD7">
            <w:pPr>
              <w:jc w:val="center"/>
              <w:rPr>
                <w:sz w:val="18"/>
                <w:szCs w:val="18"/>
                <w:lang w:val="el-GR"/>
              </w:rPr>
            </w:pPr>
            <w:r w:rsidRPr="00CC12BB">
              <w:rPr>
                <w:sz w:val="18"/>
                <w:szCs w:val="18"/>
                <w:lang w:val="el-GR"/>
              </w:rPr>
              <w:t>ΔΕΝ ΕΓΚΡΙΝΕΤΑΙ</w:t>
            </w:r>
          </w:p>
        </w:tc>
      </w:tr>
    </w:tbl>
    <w:p w14:paraId="2FEFB8BF" w14:textId="77777777" w:rsidR="00D31887" w:rsidRDefault="00D31887" w:rsidP="00C9509A">
      <w:pPr>
        <w:rPr>
          <w:rFonts w:ascii="Verdana" w:hAnsi="Verdana"/>
          <w:sz w:val="16"/>
          <w:szCs w:val="20"/>
          <w:lang w:val="el-GR"/>
        </w:rPr>
      </w:pPr>
    </w:p>
    <w:p w14:paraId="7B1B55E0" w14:textId="77777777" w:rsidR="00223F30" w:rsidRDefault="00223F30" w:rsidP="00C9509A">
      <w:pPr>
        <w:rPr>
          <w:rFonts w:ascii="Verdana" w:hAnsi="Verdana"/>
          <w:sz w:val="16"/>
          <w:szCs w:val="20"/>
          <w:lang w:val="el-GR"/>
        </w:rPr>
      </w:pPr>
    </w:p>
    <w:p w14:paraId="76BC2DE6" w14:textId="77777777" w:rsidR="000406ED" w:rsidRDefault="000406ED" w:rsidP="00967A0A">
      <w:pPr>
        <w:spacing w:line="276" w:lineRule="auto"/>
        <w:jc w:val="both"/>
        <w:rPr>
          <w:rFonts w:asciiTheme="minorHAnsi" w:hAnsiTheme="minorHAnsi"/>
          <w:highlight w:val="yellow"/>
          <w:lang w:val="el-GR"/>
        </w:rPr>
      </w:pPr>
    </w:p>
    <w:p w14:paraId="3FFC4712" w14:textId="6E5C14E9" w:rsidR="00C926C5" w:rsidRDefault="00C926C5" w:rsidP="00967A0A">
      <w:pPr>
        <w:spacing w:line="276" w:lineRule="auto"/>
        <w:jc w:val="both"/>
        <w:rPr>
          <w:rFonts w:asciiTheme="minorHAnsi" w:hAnsiTheme="minorHAnsi"/>
          <w:highlight w:val="yellow"/>
          <w:lang w:val="el-GR"/>
        </w:rPr>
      </w:pPr>
      <w:r>
        <w:rPr>
          <w:rFonts w:asciiTheme="minorHAnsi" w:hAnsiTheme="minorHAnsi"/>
          <w:highlight w:val="yellow"/>
          <w:lang w:val="el-GR"/>
        </w:rPr>
        <w:t xml:space="preserve">     </w:t>
      </w:r>
    </w:p>
    <w:p w14:paraId="75A9D58E" w14:textId="77777777" w:rsidR="00E82DE4" w:rsidRPr="00A432C5" w:rsidRDefault="00E82DE4" w:rsidP="00E82DE4">
      <w:pPr>
        <w:spacing w:line="276" w:lineRule="auto"/>
        <w:jc w:val="both"/>
        <w:rPr>
          <w:rFonts w:asciiTheme="minorHAnsi" w:hAnsiTheme="minorHAnsi"/>
          <w:lang w:val="el-GR"/>
        </w:rPr>
      </w:pPr>
      <w:r w:rsidRPr="00CC40A8">
        <w:rPr>
          <w:rFonts w:asciiTheme="minorHAnsi" w:hAnsiTheme="minorHAnsi"/>
          <w:lang w:val="el-GR"/>
        </w:rPr>
        <w:t>Οι αιτούντες δύνανται να υποβάλουν τυχόν ενστάσεις εντός προθεσμίας τριών (</w:t>
      </w:r>
      <w:r>
        <w:rPr>
          <w:rFonts w:asciiTheme="minorHAnsi" w:hAnsiTheme="minorHAnsi"/>
          <w:lang w:val="el-GR"/>
        </w:rPr>
        <w:t>4</w:t>
      </w:r>
      <w:r w:rsidRPr="00CC40A8">
        <w:rPr>
          <w:rFonts w:asciiTheme="minorHAnsi" w:hAnsiTheme="minorHAnsi"/>
          <w:lang w:val="el-GR"/>
        </w:rPr>
        <w:t xml:space="preserve">) </w:t>
      </w:r>
      <w:r>
        <w:rPr>
          <w:rFonts w:asciiTheme="minorHAnsi" w:hAnsiTheme="minorHAnsi"/>
          <w:lang w:val="el-GR"/>
        </w:rPr>
        <w:t xml:space="preserve">ημερολογιακών </w:t>
      </w:r>
      <w:r w:rsidRPr="00CC40A8">
        <w:rPr>
          <w:rFonts w:asciiTheme="minorHAnsi" w:hAnsiTheme="minorHAnsi"/>
          <w:lang w:val="el-GR"/>
        </w:rPr>
        <w:t>ημερών από τη δημοσίευση του παρόντος</w:t>
      </w:r>
      <w:r w:rsidRPr="00A432C5">
        <w:rPr>
          <w:rFonts w:asciiTheme="minorHAnsi" w:hAnsiTheme="minorHAnsi"/>
          <w:lang w:val="el-GR"/>
        </w:rPr>
        <w:t>.</w:t>
      </w:r>
    </w:p>
    <w:p w14:paraId="0F72B1C8" w14:textId="77777777" w:rsidR="00E82DE4" w:rsidRPr="0059513C" w:rsidRDefault="00E82DE4" w:rsidP="00E82DE4">
      <w:pPr>
        <w:spacing w:line="276" w:lineRule="auto"/>
        <w:jc w:val="both"/>
        <w:rPr>
          <w:rFonts w:asciiTheme="minorHAnsi" w:hAnsiTheme="minorHAnsi"/>
          <w:lang w:val="el-GR"/>
        </w:rPr>
      </w:pPr>
    </w:p>
    <w:p w14:paraId="3E1B0F9C" w14:textId="77777777" w:rsidR="00E82DE4" w:rsidRDefault="00E82DE4" w:rsidP="00E82DE4">
      <w:pPr>
        <w:spacing w:line="276" w:lineRule="auto"/>
        <w:jc w:val="both"/>
        <w:rPr>
          <w:rFonts w:asciiTheme="minorHAnsi" w:hAnsiTheme="minorHAnsi"/>
          <w:lang w:val="el-GR"/>
        </w:rPr>
      </w:pPr>
      <w:r w:rsidRPr="000119F8">
        <w:rPr>
          <w:rFonts w:asciiTheme="minorHAnsi" w:hAnsiTheme="minorHAnsi"/>
          <w:lang w:val="el-GR"/>
        </w:rPr>
        <w:t>Η τελική επιλογή βασίστηκε στη βαθμολογική κατάταξη, προτεραιότητα σε κινητικότητες με σκοπό την διδασκαλία και στη διαθεσιμότητα θέσεων ανά χώρα και περιφέρεια. Σε περίπτωση μη αξιοποίησης της θέσης από τον πρώτο επιλαχόντα, διατηρείται το δικαίωμα διάθεσης της θέσης στον δεύτερο επιλαχόντα, σύμφωνα με τη σειρά κατάταξης των υποψηφίων.</w:t>
      </w:r>
    </w:p>
    <w:p w14:paraId="2F32B83A" w14:textId="77777777" w:rsidR="00E82DE4" w:rsidRDefault="00E82DE4" w:rsidP="00E82DE4">
      <w:pPr>
        <w:spacing w:line="276" w:lineRule="auto"/>
        <w:jc w:val="both"/>
        <w:rPr>
          <w:lang w:val="el-GR"/>
        </w:rPr>
      </w:pPr>
    </w:p>
    <w:p w14:paraId="47D259C5" w14:textId="77777777" w:rsidR="00E82DE4" w:rsidRPr="0059513C" w:rsidRDefault="00E82DE4" w:rsidP="00E82DE4">
      <w:pPr>
        <w:spacing w:line="276" w:lineRule="auto"/>
        <w:jc w:val="both"/>
        <w:rPr>
          <w:rFonts w:asciiTheme="minorHAnsi" w:hAnsiTheme="minorHAnsi"/>
          <w:lang w:val="el-GR"/>
        </w:rPr>
      </w:pPr>
      <w:r w:rsidRPr="00CC40A8">
        <w:rPr>
          <w:rFonts w:asciiTheme="minorHAnsi" w:hAnsiTheme="minorHAnsi"/>
          <w:lang w:val="el-GR"/>
        </w:rPr>
        <w:t>Για περισσότερες διευκρινήσεις σχετικά με την διαδικασία αξιολόγησης και μοριοδότησης μπορείτε να επικοινωνήσετε με το Γραφείο Διεθνών Σχέσεων.</w:t>
      </w:r>
    </w:p>
    <w:p w14:paraId="6BCAA617" w14:textId="77777777" w:rsidR="00E82DE4" w:rsidRPr="0059513C" w:rsidRDefault="00E82DE4" w:rsidP="00E82DE4">
      <w:pPr>
        <w:spacing w:line="276" w:lineRule="auto"/>
        <w:jc w:val="both"/>
        <w:rPr>
          <w:rFonts w:asciiTheme="minorHAnsi" w:hAnsiTheme="minorHAnsi"/>
          <w:lang w:val="el-GR"/>
        </w:rPr>
      </w:pPr>
    </w:p>
    <w:p w14:paraId="30475CCD" w14:textId="66762EDF" w:rsidR="00E82DE4" w:rsidRDefault="00E82DE4" w:rsidP="002F4190">
      <w:pPr>
        <w:spacing w:line="276" w:lineRule="auto"/>
        <w:jc w:val="both"/>
        <w:rPr>
          <w:rFonts w:ascii="Verdana" w:hAnsi="Verdana"/>
          <w:b/>
          <w:sz w:val="18"/>
          <w:szCs w:val="18"/>
          <w:lang w:val="el-GR"/>
        </w:rPr>
      </w:pPr>
      <w:r w:rsidRPr="006A7603">
        <w:rPr>
          <w:rFonts w:asciiTheme="minorHAnsi" w:hAnsiTheme="minorHAnsi"/>
          <w:lang w:val="el-GR"/>
        </w:rPr>
        <w:t xml:space="preserve"> </w:t>
      </w:r>
      <w:r w:rsidRPr="00AB1336">
        <w:rPr>
          <w:rFonts w:asciiTheme="minorHAnsi" w:hAnsiTheme="minorHAnsi"/>
          <w:lang w:val="el-GR"/>
        </w:rPr>
        <w:t xml:space="preserve">Σύμφωνα με τα παραπάνω, η Επιτροπή Αξιολόγησης προτείνει την αποδοχή του παρόντος Πρακτικού και τη δημοσίευση του στην </w:t>
      </w:r>
      <w:r w:rsidRPr="00AB1336">
        <w:rPr>
          <w:rFonts w:asciiTheme="minorHAnsi" w:hAnsiTheme="minorHAnsi"/>
          <w:bCs/>
          <w:lang w:val="el-GR"/>
        </w:rPr>
        <w:t xml:space="preserve">ιστοσελίδα του γραφείου, στο </w:t>
      </w:r>
      <w:r w:rsidRPr="00AB1336">
        <w:rPr>
          <w:rFonts w:asciiTheme="minorHAnsi" w:hAnsiTheme="minorHAnsi"/>
          <w:bCs/>
        </w:rPr>
        <w:t>mail</w:t>
      </w:r>
      <w:r w:rsidRPr="00AB1336">
        <w:rPr>
          <w:rFonts w:asciiTheme="minorHAnsi" w:hAnsiTheme="minorHAnsi"/>
          <w:bCs/>
          <w:lang w:val="el-GR"/>
        </w:rPr>
        <w:t xml:space="preserve"> </w:t>
      </w:r>
      <w:r w:rsidRPr="00AB1336">
        <w:rPr>
          <w:rFonts w:asciiTheme="minorHAnsi" w:hAnsiTheme="minorHAnsi"/>
          <w:bCs/>
        </w:rPr>
        <w:t>list</w:t>
      </w:r>
      <w:r w:rsidRPr="00AB1336">
        <w:rPr>
          <w:rFonts w:asciiTheme="minorHAnsi" w:hAnsiTheme="minorHAnsi"/>
          <w:bCs/>
          <w:lang w:val="el-GR"/>
        </w:rPr>
        <w:t xml:space="preserve"> </w:t>
      </w:r>
      <w:r w:rsidRPr="00AB1336">
        <w:rPr>
          <w:rFonts w:asciiTheme="minorHAnsi" w:hAnsiTheme="minorHAnsi"/>
          <w:bCs/>
        </w:rPr>
        <w:t>administrator</w:t>
      </w:r>
      <w:r w:rsidRPr="00AB1336">
        <w:rPr>
          <w:rFonts w:asciiTheme="minorHAnsi" w:hAnsiTheme="minorHAnsi"/>
          <w:bCs/>
          <w:lang w:val="el-GR"/>
        </w:rPr>
        <w:t xml:space="preserve"> του ΕΛ.ΜΕ.ΠΑ. και στον Πίνακα ανακοινώσεων του γραφείου. Ακολούθως, οι επιτυχόντες θα υποβάλλουν το αίτημά τους στον </w:t>
      </w:r>
      <w:r w:rsidRPr="00AB1336">
        <w:rPr>
          <w:rFonts w:asciiTheme="minorHAnsi" w:hAnsiTheme="minorHAnsi"/>
          <w:bCs/>
        </w:rPr>
        <w:t>Morpheus</w:t>
      </w:r>
      <w:r w:rsidRPr="00AB1336">
        <w:rPr>
          <w:rFonts w:asciiTheme="minorHAnsi" w:hAnsiTheme="minorHAnsi"/>
          <w:bCs/>
          <w:lang w:val="el-GR"/>
        </w:rPr>
        <w:t xml:space="preserve"> και κατόπιν της έγκρισης του αιτήματος, θα αποσταλούν στο προσωπικό τους </w:t>
      </w:r>
      <w:r w:rsidRPr="00AB1336">
        <w:rPr>
          <w:rFonts w:asciiTheme="minorHAnsi" w:hAnsiTheme="minorHAnsi"/>
          <w:bCs/>
        </w:rPr>
        <w:t>email</w:t>
      </w:r>
      <w:r w:rsidRPr="00AB1336">
        <w:rPr>
          <w:rFonts w:asciiTheme="minorHAnsi" w:hAnsiTheme="minorHAnsi"/>
          <w:bCs/>
          <w:lang w:val="el-GR"/>
        </w:rPr>
        <w:t xml:space="preserve"> περαιτέρω πληροφορίες σχετικά με τη μετακίνηση καθώς και τα απαραίτητα δικαιολογητικά.</w:t>
      </w:r>
    </w:p>
    <w:p w14:paraId="3CC00129" w14:textId="77777777" w:rsidR="00E82DE4" w:rsidRDefault="00E82DE4" w:rsidP="00E82DE4">
      <w:pPr>
        <w:jc w:val="center"/>
        <w:rPr>
          <w:rFonts w:ascii="Verdana" w:hAnsi="Verdana"/>
          <w:b/>
          <w:sz w:val="18"/>
          <w:szCs w:val="18"/>
          <w:lang w:val="el-GR"/>
        </w:rPr>
      </w:pPr>
    </w:p>
    <w:p w14:paraId="2443C21C" w14:textId="77777777" w:rsidR="00A368CD" w:rsidRPr="00A368CD" w:rsidRDefault="00A368CD" w:rsidP="00A368CD">
      <w:pPr>
        <w:jc w:val="center"/>
        <w:rPr>
          <w:rFonts w:ascii="Verdana" w:hAnsi="Verdana"/>
          <w:b/>
          <w:sz w:val="18"/>
          <w:szCs w:val="18"/>
          <w:lang w:val="el-GR"/>
        </w:rPr>
      </w:pPr>
    </w:p>
    <w:sectPr w:rsidR="00A368CD" w:rsidRPr="00A368CD" w:rsidSect="00B619A3">
      <w:footerReference w:type="default" r:id="rId9"/>
      <w:headerReference w:type="first" r:id="rId10"/>
      <w:footerReference w:type="first" r:id="rId11"/>
      <w:pgSz w:w="11906" w:h="16838" w:code="9"/>
      <w:pgMar w:top="1135" w:right="1077" w:bottom="1440" w:left="1077" w:header="709"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7F57" w14:textId="77777777" w:rsidR="007F0912" w:rsidRDefault="007F0912">
      <w:r>
        <w:separator/>
      </w:r>
    </w:p>
  </w:endnote>
  <w:endnote w:type="continuationSeparator" w:id="0">
    <w:p w14:paraId="480A7A89" w14:textId="77777777" w:rsidR="007F0912" w:rsidRDefault="007F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UB-AntiqueOlive">
    <w:altName w:val="Times New Roman"/>
    <w:charset w:val="00"/>
    <w:family w:val="auto"/>
    <w:pitch w:val="variable"/>
    <w:sig w:usb0="00000003" w:usb1="00000000" w:usb2="00000000" w:usb3="00000000" w:csb0="00000001" w:csb1="00000000"/>
  </w:font>
  <w:font w:name="Orator 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499D" w14:textId="77777777" w:rsidR="006D30BC" w:rsidRDefault="006D30BC" w:rsidP="006D30BC">
    <w:pPr>
      <w:keepNext/>
      <w:outlineLvl w:val="0"/>
      <w:rPr>
        <w:rFonts w:ascii="Verdana" w:hAnsi="Verdana"/>
        <w:b/>
        <w:sz w:val="16"/>
        <w:szCs w:val="16"/>
        <w:u w:val="single"/>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E560" w14:textId="77777777" w:rsidR="003E24E2" w:rsidRDefault="003E24E2" w:rsidP="003E24E2">
    <w:pPr>
      <w:keepNext/>
      <w:outlineLvl w:val="0"/>
      <w:rPr>
        <w:rFonts w:ascii="Verdana" w:hAnsi="Verdana"/>
        <w:b/>
        <w:sz w:val="16"/>
        <w:szCs w:val="16"/>
        <w:u w:val="single"/>
        <w:lang w:val="el-GR"/>
      </w:rPr>
    </w:pPr>
  </w:p>
  <w:p w14:paraId="73BB5BE1" w14:textId="77777777" w:rsidR="003E24E2" w:rsidRDefault="003E24E2" w:rsidP="003E24E2">
    <w:pPr>
      <w:keepNext/>
      <w:outlineLvl w:val="0"/>
      <w:rPr>
        <w:rFonts w:ascii="Verdana" w:hAnsi="Verdana"/>
        <w:b/>
        <w:sz w:val="16"/>
        <w:szCs w:val="16"/>
        <w:u w:val="single"/>
        <w:lang w:val="el-GR"/>
      </w:rPr>
    </w:pPr>
    <w:r w:rsidRPr="006D30BC">
      <w:rPr>
        <w:rFonts w:ascii="Verdana" w:hAnsi="Verdana"/>
        <w:b/>
        <w:sz w:val="16"/>
        <w:szCs w:val="16"/>
        <w:u w:val="single"/>
        <w:lang w:val="el-GR"/>
      </w:rPr>
      <w:t xml:space="preserve">ΠΡΑΚΤΙΚΟ ΑΞΙΟΛΟΓΗΣΗΣ </w:t>
    </w:r>
  </w:p>
  <w:p w14:paraId="75C0B5EE" w14:textId="77777777" w:rsidR="003E24E2" w:rsidRPr="006D30BC" w:rsidRDefault="003E24E2" w:rsidP="003E24E2">
    <w:pPr>
      <w:keepNext/>
      <w:outlineLvl w:val="0"/>
      <w:rPr>
        <w:rFonts w:ascii="Verdana" w:hAnsi="Verdana"/>
        <w:b/>
        <w:sz w:val="4"/>
        <w:szCs w:val="16"/>
        <w:u w:val="single"/>
        <w:lang w:val="el-GR"/>
      </w:rPr>
    </w:pPr>
  </w:p>
  <w:p w14:paraId="7D105A94" w14:textId="77777777" w:rsidR="003E24E2" w:rsidRPr="006D30BC" w:rsidRDefault="003E24E2" w:rsidP="003E24E2">
    <w:pPr>
      <w:rPr>
        <w:rFonts w:ascii="Verdana" w:hAnsi="Verdana"/>
        <w:b/>
        <w:sz w:val="16"/>
        <w:szCs w:val="16"/>
        <w:lang w:val="el-GR"/>
      </w:rPr>
    </w:pPr>
    <w:r w:rsidRPr="006D30BC">
      <w:rPr>
        <w:rFonts w:ascii="Verdana" w:hAnsi="Verdana"/>
        <w:b/>
        <w:sz w:val="16"/>
        <w:szCs w:val="16"/>
        <w:lang w:val="el-GR"/>
      </w:rPr>
      <w:t>[ΠΡΟΣΚΛΗΣΗ ΕΚΔΗΛΩΣΗΣ ΕΝΔΙΑΦΕΡΟΝΤΟΣ ΜΕ ΑΡ. ΠΡΩΤ: ΧΧΧ/ΧΧ.ΧΧ.ΧΧΧΧ]</w:t>
    </w:r>
  </w:p>
  <w:p w14:paraId="776FC7FD" w14:textId="77777777" w:rsidR="00340981" w:rsidRPr="00250BE1" w:rsidRDefault="00340981">
    <w:pPr>
      <w:pStyle w:val="a8"/>
      <w:jc w:val="center"/>
      <w:rPr>
        <w:sz w:val="2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EB92" w14:textId="77777777" w:rsidR="007F0912" w:rsidRDefault="007F0912">
      <w:r>
        <w:separator/>
      </w:r>
    </w:p>
  </w:footnote>
  <w:footnote w:type="continuationSeparator" w:id="0">
    <w:p w14:paraId="384837D1" w14:textId="77777777" w:rsidR="007F0912" w:rsidRDefault="007F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69B4" w14:textId="77777777" w:rsidR="00F71B93" w:rsidRDefault="00F71B93">
    <w:pPr>
      <w:pStyle w:val="a7"/>
    </w:pPr>
    <w:r>
      <w:rPr>
        <w:rFonts w:ascii="Arial" w:hAnsi="Arial" w:cs="Arial"/>
        <w:noProof/>
        <w:sz w:val="20"/>
        <w:lang w:val="el-GR" w:eastAsia="el-GR"/>
      </w:rPr>
      <w:drawing>
        <wp:anchor distT="0" distB="0" distL="114300" distR="114300" simplePos="0" relativeHeight="251657216" behindDoc="1" locked="0" layoutInCell="1" allowOverlap="1" wp14:anchorId="1AA36453" wp14:editId="094C742F">
          <wp:simplePos x="0" y="0"/>
          <wp:positionH relativeFrom="column">
            <wp:posOffset>95250</wp:posOffset>
          </wp:positionH>
          <wp:positionV relativeFrom="paragraph">
            <wp:posOffset>-278765</wp:posOffset>
          </wp:positionV>
          <wp:extent cx="714999" cy="704292"/>
          <wp:effectExtent l="0" t="0" r="0" b="0"/>
          <wp:wrapNone/>
          <wp:docPr id="3" name="Εικόνα 13" descr="LOGO_TE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descr="LOGO_TEI-C (2)"/>
                  <pic:cNvPicPr>
                    <a:picLocks noChangeAspect="1" noChangeArrowheads="1"/>
                  </pic:cNvPicPr>
                </pic:nvPicPr>
                <pic:blipFill>
                  <a:blip r:embed="rId1" cstate="print"/>
                  <a:srcRect/>
                  <a:stretch>
                    <a:fillRect/>
                  </a:stretch>
                </pic:blipFill>
                <pic:spPr bwMode="auto">
                  <a:xfrm>
                    <a:off x="0" y="0"/>
                    <a:ext cx="714999" cy="70429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02F"/>
    <w:multiLevelType w:val="hybridMultilevel"/>
    <w:tmpl w:val="E31AF68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621C67"/>
    <w:multiLevelType w:val="hybridMultilevel"/>
    <w:tmpl w:val="751C2C2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F956BC7"/>
    <w:multiLevelType w:val="hybridMultilevel"/>
    <w:tmpl w:val="94CA843A"/>
    <w:lvl w:ilvl="0" w:tplc="0409000F">
      <w:start w:val="1"/>
      <w:numFmt w:val="decimal"/>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84E99"/>
    <w:multiLevelType w:val="hybridMultilevel"/>
    <w:tmpl w:val="2D8CAB42"/>
    <w:lvl w:ilvl="0" w:tplc="04080001">
      <w:start w:val="1"/>
      <w:numFmt w:val="bullet"/>
      <w:lvlText w:val=""/>
      <w:lvlJc w:val="left"/>
      <w:pPr>
        <w:ind w:left="720" w:hanging="360"/>
      </w:pPr>
      <w:rPr>
        <w:rFonts w:ascii="Symbol" w:hAnsi="Symbol" w:hint="default"/>
      </w:rPr>
    </w:lvl>
    <w:lvl w:ilvl="1" w:tplc="5438641A">
      <w:numFmt w:val="bullet"/>
      <w:lvlText w:val="•"/>
      <w:lvlJc w:val="left"/>
      <w:pPr>
        <w:ind w:left="1440" w:hanging="360"/>
      </w:pPr>
      <w:rPr>
        <w:rFonts w:ascii="Verdana" w:eastAsia="Times New Roman" w:hAnsi="Verdana"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E3591"/>
    <w:multiLevelType w:val="hybridMultilevel"/>
    <w:tmpl w:val="751C2C2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5533662"/>
    <w:multiLevelType w:val="hybridMultilevel"/>
    <w:tmpl w:val="FCEEE4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B54CD6"/>
    <w:multiLevelType w:val="hybridMultilevel"/>
    <w:tmpl w:val="FC387C8E"/>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102AE"/>
    <w:multiLevelType w:val="hybridMultilevel"/>
    <w:tmpl w:val="EB4661B6"/>
    <w:lvl w:ilvl="0" w:tplc="EF121250">
      <w:numFmt w:val="bullet"/>
      <w:lvlText w:val="•"/>
      <w:lvlJc w:val="left"/>
      <w:pPr>
        <w:ind w:left="1440" w:hanging="720"/>
      </w:pPr>
      <w:rPr>
        <w:rFonts w:ascii="Verdana" w:eastAsia="Times New Roman" w:hAnsi="Verdana" w:cs="Times New Roman"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CC97F3F"/>
    <w:multiLevelType w:val="hybridMultilevel"/>
    <w:tmpl w:val="0780290C"/>
    <w:lvl w:ilvl="0" w:tplc="EF121250">
      <w:numFmt w:val="bullet"/>
      <w:lvlText w:val="•"/>
      <w:lvlJc w:val="left"/>
      <w:pPr>
        <w:ind w:left="1080" w:hanging="720"/>
      </w:pPr>
      <w:rPr>
        <w:rFonts w:ascii="Verdana" w:eastAsia="Times New Roman" w:hAnsi="Verdana"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083E5E"/>
    <w:multiLevelType w:val="hybridMultilevel"/>
    <w:tmpl w:val="FE769C48"/>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2BB16E18"/>
    <w:multiLevelType w:val="hybridMultilevel"/>
    <w:tmpl w:val="3E62C4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E692DFB"/>
    <w:multiLevelType w:val="hybridMultilevel"/>
    <w:tmpl w:val="1F7E808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C177619"/>
    <w:multiLevelType w:val="hybridMultilevel"/>
    <w:tmpl w:val="444A51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48C6A54"/>
    <w:multiLevelType w:val="hybridMultilevel"/>
    <w:tmpl w:val="75E689FE"/>
    <w:lvl w:ilvl="0" w:tplc="653ACEAE">
      <w:start w:val="1"/>
      <w:numFmt w:val="lowerLetter"/>
      <w:lvlText w:val="(%1)"/>
      <w:lvlJc w:val="left"/>
      <w:pPr>
        <w:ind w:left="36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15:restartNumberingAfterBreak="0">
    <w:nsid w:val="47AA7F5D"/>
    <w:multiLevelType w:val="hybridMultilevel"/>
    <w:tmpl w:val="1F9E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761D8"/>
    <w:multiLevelType w:val="hybridMultilevel"/>
    <w:tmpl w:val="BA303BF8"/>
    <w:lvl w:ilvl="0" w:tplc="EF121250">
      <w:numFmt w:val="bullet"/>
      <w:lvlText w:val="•"/>
      <w:lvlJc w:val="left"/>
      <w:pPr>
        <w:ind w:left="1080" w:hanging="720"/>
      </w:pPr>
      <w:rPr>
        <w:rFonts w:ascii="Verdana" w:eastAsia="Times New Roman" w:hAnsi="Verdana"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0453CDA"/>
    <w:multiLevelType w:val="hybridMultilevel"/>
    <w:tmpl w:val="94CA843A"/>
    <w:lvl w:ilvl="0" w:tplc="0409000F">
      <w:start w:val="1"/>
      <w:numFmt w:val="decimal"/>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A6090"/>
    <w:multiLevelType w:val="hybridMultilevel"/>
    <w:tmpl w:val="E31AF68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5AC51034"/>
    <w:multiLevelType w:val="hybridMultilevel"/>
    <w:tmpl w:val="7AC8A6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C1B3F7E"/>
    <w:multiLevelType w:val="hybridMultilevel"/>
    <w:tmpl w:val="E31AF68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5CBC5D35"/>
    <w:multiLevelType w:val="hybridMultilevel"/>
    <w:tmpl w:val="087CCEC8"/>
    <w:lvl w:ilvl="0" w:tplc="04080001">
      <w:start w:val="1"/>
      <w:numFmt w:val="bullet"/>
      <w:lvlText w:val=""/>
      <w:lvlJc w:val="left"/>
      <w:pPr>
        <w:tabs>
          <w:tab w:val="num" w:pos="502"/>
        </w:tabs>
        <w:ind w:left="502"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63092B9E"/>
    <w:multiLevelType w:val="hybridMultilevel"/>
    <w:tmpl w:val="17F8DE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C17BAE"/>
    <w:multiLevelType w:val="hybridMultilevel"/>
    <w:tmpl w:val="0D12E99C"/>
    <w:lvl w:ilvl="0" w:tplc="653ACEAE">
      <w:start w:val="1"/>
      <w:numFmt w:val="lowerLetter"/>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97061"/>
    <w:multiLevelType w:val="hybridMultilevel"/>
    <w:tmpl w:val="265626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511604E"/>
    <w:multiLevelType w:val="hybridMultilevel"/>
    <w:tmpl w:val="B0809D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E6838D8"/>
    <w:multiLevelType w:val="singleLevel"/>
    <w:tmpl w:val="E1A06A08"/>
    <w:lvl w:ilvl="0">
      <w:start w:val="4"/>
      <w:numFmt w:val="decimal"/>
      <w:pStyle w:val="a"/>
      <w:lvlText w:val="%1."/>
      <w:lvlJc w:val="left"/>
      <w:pPr>
        <w:tabs>
          <w:tab w:val="num" w:pos="360"/>
        </w:tabs>
        <w:ind w:left="360" w:hanging="360"/>
      </w:pPr>
      <w:rPr>
        <w:rFonts w:hint="default"/>
      </w:rPr>
    </w:lvl>
  </w:abstractNum>
  <w:num w:numId="1" w16cid:durableId="1393968317">
    <w:abstractNumId w:val="0"/>
  </w:num>
  <w:num w:numId="2" w16cid:durableId="1926642488">
    <w:abstractNumId w:val="4"/>
  </w:num>
  <w:num w:numId="3" w16cid:durableId="1682200397">
    <w:abstractNumId w:val="6"/>
  </w:num>
  <w:num w:numId="4" w16cid:durableId="1615090221">
    <w:abstractNumId w:val="25"/>
  </w:num>
  <w:num w:numId="5" w16cid:durableId="2038313963">
    <w:abstractNumId w:val="17"/>
  </w:num>
  <w:num w:numId="6" w16cid:durableId="182670860">
    <w:abstractNumId w:val="11"/>
  </w:num>
  <w:num w:numId="7" w16cid:durableId="1494032805">
    <w:abstractNumId w:val="1"/>
  </w:num>
  <w:num w:numId="8" w16cid:durableId="1138306174">
    <w:abstractNumId w:val="19"/>
  </w:num>
  <w:num w:numId="9" w16cid:durableId="1162045447">
    <w:abstractNumId w:val="3"/>
  </w:num>
  <w:num w:numId="10" w16cid:durableId="187913625">
    <w:abstractNumId w:val="13"/>
  </w:num>
  <w:num w:numId="11" w16cid:durableId="1645545024">
    <w:abstractNumId w:val="22"/>
  </w:num>
  <w:num w:numId="12" w16cid:durableId="2000838132">
    <w:abstractNumId w:val="16"/>
  </w:num>
  <w:num w:numId="13" w16cid:durableId="1232235554">
    <w:abstractNumId w:val="14"/>
  </w:num>
  <w:num w:numId="14" w16cid:durableId="442191833">
    <w:abstractNumId w:val="9"/>
  </w:num>
  <w:num w:numId="15" w16cid:durableId="1877884405">
    <w:abstractNumId w:val="2"/>
  </w:num>
  <w:num w:numId="16" w16cid:durableId="316960424">
    <w:abstractNumId w:val="20"/>
  </w:num>
  <w:num w:numId="17" w16cid:durableId="1351180052">
    <w:abstractNumId w:val="24"/>
  </w:num>
  <w:num w:numId="18" w16cid:durableId="1522014881">
    <w:abstractNumId w:val="21"/>
  </w:num>
  <w:num w:numId="19" w16cid:durableId="1549564494">
    <w:abstractNumId w:val="23"/>
  </w:num>
  <w:num w:numId="20" w16cid:durableId="803700270">
    <w:abstractNumId w:val="18"/>
  </w:num>
  <w:num w:numId="21" w16cid:durableId="159396538">
    <w:abstractNumId w:val="10"/>
  </w:num>
  <w:num w:numId="22" w16cid:durableId="978539057">
    <w:abstractNumId w:val="12"/>
  </w:num>
  <w:num w:numId="23" w16cid:durableId="1534733478">
    <w:abstractNumId w:val="5"/>
  </w:num>
  <w:num w:numId="24" w16cid:durableId="878395348">
    <w:abstractNumId w:val="8"/>
  </w:num>
  <w:num w:numId="25" w16cid:durableId="2124301488">
    <w:abstractNumId w:val="15"/>
  </w:num>
  <w:num w:numId="26" w16cid:durableId="8928898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D9"/>
    <w:rsid w:val="00002DD2"/>
    <w:rsid w:val="0000399B"/>
    <w:rsid w:val="00003F18"/>
    <w:rsid w:val="00006908"/>
    <w:rsid w:val="00014AAA"/>
    <w:rsid w:val="00014F19"/>
    <w:rsid w:val="0001530D"/>
    <w:rsid w:val="00016536"/>
    <w:rsid w:val="000229BA"/>
    <w:rsid w:val="00024A1C"/>
    <w:rsid w:val="00026C83"/>
    <w:rsid w:val="000276FF"/>
    <w:rsid w:val="00034757"/>
    <w:rsid w:val="0003479E"/>
    <w:rsid w:val="000376A4"/>
    <w:rsid w:val="000406ED"/>
    <w:rsid w:val="000408B5"/>
    <w:rsid w:val="00041583"/>
    <w:rsid w:val="00043248"/>
    <w:rsid w:val="00045F49"/>
    <w:rsid w:val="00047B80"/>
    <w:rsid w:val="00051798"/>
    <w:rsid w:val="00055B24"/>
    <w:rsid w:val="000560C4"/>
    <w:rsid w:val="00056307"/>
    <w:rsid w:val="00060567"/>
    <w:rsid w:val="000608C5"/>
    <w:rsid w:val="0006202C"/>
    <w:rsid w:val="00062F76"/>
    <w:rsid w:val="00065746"/>
    <w:rsid w:val="000658D1"/>
    <w:rsid w:val="00071D01"/>
    <w:rsid w:val="00071E73"/>
    <w:rsid w:val="00072EAE"/>
    <w:rsid w:val="000750D1"/>
    <w:rsid w:val="0008059E"/>
    <w:rsid w:val="00081E33"/>
    <w:rsid w:val="00085C9D"/>
    <w:rsid w:val="00090D57"/>
    <w:rsid w:val="000915F6"/>
    <w:rsid w:val="000918D2"/>
    <w:rsid w:val="00092A0E"/>
    <w:rsid w:val="00093CEE"/>
    <w:rsid w:val="00094CF0"/>
    <w:rsid w:val="00096946"/>
    <w:rsid w:val="000A0465"/>
    <w:rsid w:val="000A58E4"/>
    <w:rsid w:val="000A7845"/>
    <w:rsid w:val="000B146A"/>
    <w:rsid w:val="000B2343"/>
    <w:rsid w:val="000B290D"/>
    <w:rsid w:val="000B3F5C"/>
    <w:rsid w:val="000B7EA5"/>
    <w:rsid w:val="000C6FA6"/>
    <w:rsid w:val="000C7197"/>
    <w:rsid w:val="000D580A"/>
    <w:rsid w:val="000D58E6"/>
    <w:rsid w:val="000E0584"/>
    <w:rsid w:val="000E1804"/>
    <w:rsid w:val="000E29DF"/>
    <w:rsid w:val="000E3919"/>
    <w:rsid w:val="000E3F72"/>
    <w:rsid w:val="000E426B"/>
    <w:rsid w:val="000E648A"/>
    <w:rsid w:val="000E7B72"/>
    <w:rsid w:val="000F3920"/>
    <w:rsid w:val="000F3A23"/>
    <w:rsid w:val="00105400"/>
    <w:rsid w:val="00105855"/>
    <w:rsid w:val="00106F1E"/>
    <w:rsid w:val="00110771"/>
    <w:rsid w:val="00111564"/>
    <w:rsid w:val="001121FD"/>
    <w:rsid w:val="00112F49"/>
    <w:rsid w:val="001131CB"/>
    <w:rsid w:val="00117B05"/>
    <w:rsid w:val="00120513"/>
    <w:rsid w:val="00120671"/>
    <w:rsid w:val="0012179E"/>
    <w:rsid w:val="0012452A"/>
    <w:rsid w:val="00126F83"/>
    <w:rsid w:val="001313CF"/>
    <w:rsid w:val="00131828"/>
    <w:rsid w:val="001354C7"/>
    <w:rsid w:val="00135CBC"/>
    <w:rsid w:val="0014260A"/>
    <w:rsid w:val="00143B99"/>
    <w:rsid w:val="00143D4F"/>
    <w:rsid w:val="00150BEE"/>
    <w:rsid w:val="00151292"/>
    <w:rsid w:val="00153B71"/>
    <w:rsid w:val="0015400F"/>
    <w:rsid w:val="001619CC"/>
    <w:rsid w:val="0016672D"/>
    <w:rsid w:val="0016688B"/>
    <w:rsid w:val="00170CFF"/>
    <w:rsid w:val="00170DFC"/>
    <w:rsid w:val="00171171"/>
    <w:rsid w:val="00172FD3"/>
    <w:rsid w:val="001758E7"/>
    <w:rsid w:val="00176690"/>
    <w:rsid w:val="0017762D"/>
    <w:rsid w:val="00177B5F"/>
    <w:rsid w:val="001828B9"/>
    <w:rsid w:val="00185158"/>
    <w:rsid w:val="001864D2"/>
    <w:rsid w:val="001874D5"/>
    <w:rsid w:val="00196BAD"/>
    <w:rsid w:val="001A0207"/>
    <w:rsid w:val="001A6C8B"/>
    <w:rsid w:val="001A7CCD"/>
    <w:rsid w:val="001B032F"/>
    <w:rsid w:val="001B0A75"/>
    <w:rsid w:val="001B0B33"/>
    <w:rsid w:val="001B1326"/>
    <w:rsid w:val="001B1419"/>
    <w:rsid w:val="001B2AAF"/>
    <w:rsid w:val="001B5FBE"/>
    <w:rsid w:val="001C36ED"/>
    <w:rsid w:val="001C43F0"/>
    <w:rsid w:val="001C5AC6"/>
    <w:rsid w:val="001C5BBF"/>
    <w:rsid w:val="001D1C42"/>
    <w:rsid w:val="001D70C7"/>
    <w:rsid w:val="001E006B"/>
    <w:rsid w:val="001E042A"/>
    <w:rsid w:val="001E06E4"/>
    <w:rsid w:val="001E4868"/>
    <w:rsid w:val="001E48C5"/>
    <w:rsid w:val="001E7ADE"/>
    <w:rsid w:val="001F2623"/>
    <w:rsid w:val="001F5754"/>
    <w:rsid w:val="001F61D4"/>
    <w:rsid w:val="001F71EE"/>
    <w:rsid w:val="001F793F"/>
    <w:rsid w:val="00201C15"/>
    <w:rsid w:val="00203090"/>
    <w:rsid w:val="0020316D"/>
    <w:rsid w:val="002039BA"/>
    <w:rsid w:val="00203EBA"/>
    <w:rsid w:val="00204C5E"/>
    <w:rsid w:val="00206BFA"/>
    <w:rsid w:val="002078AE"/>
    <w:rsid w:val="00210828"/>
    <w:rsid w:val="00210C80"/>
    <w:rsid w:val="0021208F"/>
    <w:rsid w:val="00212F5B"/>
    <w:rsid w:val="0022060F"/>
    <w:rsid w:val="002234F8"/>
    <w:rsid w:val="002236AE"/>
    <w:rsid w:val="00223F30"/>
    <w:rsid w:val="00225EF1"/>
    <w:rsid w:val="0022681F"/>
    <w:rsid w:val="0022754B"/>
    <w:rsid w:val="00227A7A"/>
    <w:rsid w:val="00232023"/>
    <w:rsid w:val="00232F7F"/>
    <w:rsid w:val="002339B0"/>
    <w:rsid w:val="002361EA"/>
    <w:rsid w:val="00241D83"/>
    <w:rsid w:val="002420E3"/>
    <w:rsid w:val="00250BE1"/>
    <w:rsid w:val="002532F5"/>
    <w:rsid w:val="00260BC6"/>
    <w:rsid w:val="002621A2"/>
    <w:rsid w:val="00266F8B"/>
    <w:rsid w:val="002670B8"/>
    <w:rsid w:val="002700A5"/>
    <w:rsid w:val="0027395F"/>
    <w:rsid w:val="00273EC6"/>
    <w:rsid w:val="00276026"/>
    <w:rsid w:val="002766F4"/>
    <w:rsid w:val="00280F30"/>
    <w:rsid w:val="00281AFA"/>
    <w:rsid w:val="00282A0B"/>
    <w:rsid w:val="00283439"/>
    <w:rsid w:val="00283781"/>
    <w:rsid w:val="00284097"/>
    <w:rsid w:val="00284D3D"/>
    <w:rsid w:val="00291791"/>
    <w:rsid w:val="00295888"/>
    <w:rsid w:val="00295B64"/>
    <w:rsid w:val="00297DD9"/>
    <w:rsid w:val="002A0FF8"/>
    <w:rsid w:val="002A7BC1"/>
    <w:rsid w:val="002B3127"/>
    <w:rsid w:val="002B3869"/>
    <w:rsid w:val="002B3C5E"/>
    <w:rsid w:val="002B49C3"/>
    <w:rsid w:val="002C3B64"/>
    <w:rsid w:val="002C4440"/>
    <w:rsid w:val="002D28E4"/>
    <w:rsid w:val="002D43D1"/>
    <w:rsid w:val="002E0754"/>
    <w:rsid w:val="002E2858"/>
    <w:rsid w:val="002E2ADB"/>
    <w:rsid w:val="002E513A"/>
    <w:rsid w:val="002E6269"/>
    <w:rsid w:val="002E6924"/>
    <w:rsid w:val="002E733B"/>
    <w:rsid w:val="002F0991"/>
    <w:rsid w:val="002F11B7"/>
    <w:rsid w:val="002F2315"/>
    <w:rsid w:val="002F33A7"/>
    <w:rsid w:val="002F35B4"/>
    <w:rsid w:val="002F4190"/>
    <w:rsid w:val="0030472B"/>
    <w:rsid w:val="00305303"/>
    <w:rsid w:val="00305769"/>
    <w:rsid w:val="0030744A"/>
    <w:rsid w:val="003105BA"/>
    <w:rsid w:val="003105F2"/>
    <w:rsid w:val="00312A24"/>
    <w:rsid w:val="0031415B"/>
    <w:rsid w:val="003145A1"/>
    <w:rsid w:val="00314A09"/>
    <w:rsid w:val="00316691"/>
    <w:rsid w:val="0032198E"/>
    <w:rsid w:val="003221DE"/>
    <w:rsid w:val="00323385"/>
    <w:rsid w:val="00327A11"/>
    <w:rsid w:val="00331834"/>
    <w:rsid w:val="00332D3E"/>
    <w:rsid w:val="003333CF"/>
    <w:rsid w:val="00333D18"/>
    <w:rsid w:val="00336716"/>
    <w:rsid w:val="00340981"/>
    <w:rsid w:val="00341283"/>
    <w:rsid w:val="00341B7D"/>
    <w:rsid w:val="00341D6B"/>
    <w:rsid w:val="00341EFF"/>
    <w:rsid w:val="003431BB"/>
    <w:rsid w:val="00344242"/>
    <w:rsid w:val="00344748"/>
    <w:rsid w:val="00345207"/>
    <w:rsid w:val="00346DB9"/>
    <w:rsid w:val="00352E77"/>
    <w:rsid w:val="00355EF7"/>
    <w:rsid w:val="00356EBA"/>
    <w:rsid w:val="00366A48"/>
    <w:rsid w:val="00366A68"/>
    <w:rsid w:val="00367CCB"/>
    <w:rsid w:val="003721D5"/>
    <w:rsid w:val="00375223"/>
    <w:rsid w:val="003753AA"/>
    <w:rsid w:val="0037592B"/>
    <w:rsid w:val="00376128"/>
    <w:rsid w:val="00381597"/>
    <w:rsid w:val="003821EA"/>
    <w:rsid w:val="00383A72"/>
    <w:rsid w:val="00385FBA"/>
    <w:rsid w:val="0038610F"/>
    <w:rsid w:val="003867B7"/>
    <w:rsid w:val="00386815"/>
    <w:rsid w:val="003874D2"/>
    <w:rsid w:val="00391193"/>
    <w:rsid w:val="00394959"/>
    <w:rsid w:val="00394DFA"/>
    <w:rsid w:val="00396F8F"/>
    <w:rsid w:val="003977DE"/>
    <w:rsid w:val="003A0E07"/>
    <w:rsid w:val="003A1003"/>
    <w:rsid w:val="003A1396"/>
    <w:rsid w:val="003A1B00"/>
    <w:rsid w:val="003B0FE5"/>
    <w:rsid w:val="003B5466"/>
    <w:rsid w:val="003B6549"/>
    <w:rsid w:val="003C2283"/>
    <w:rsid w:val="003C498A"/>
    <w:rsid w:val="003C5775"/>
    <w:rsid w:val="003C5C31"/>
    <w:rsid w:val="003C5CE1"/>
    <w:rsid w:val="003C6BF5"/>
    <w:rsid w:val="003C70AA"/>
    <w:rsid w:val="003C7309"/>
    <w:rsid w:val="003C7BF0"/>
    <w:rsid w:val="003D43E4"/>
    <w:rsid w:val="003D44D8"/>
    <w:rsid w:val="003E24E2"/>
    <w:rsid w:val="003E5246"/>
    <w:rsid w:val="003E55AC"/>
    <w:rsid w:val="003E5BD2"/>
    <w:rsid w:val="003F3C47"/>
    <w:rsid w:val="003F48AE"/>
    <w:rsid w:val="00400F8C"/>
    <w:rsid w:val="004014C5"/>
    <w:rsid w:val="00403575"/>
    <w:rsid w:val="00411470"/>
    <w:rsid w:val="00411DB0"/>
    <w:rsid w:val="00411F42"/>
    <w:rsid w:val="00415792"/>
    <w:rsid w:val="004157ED"/>
    <w:rsid w:val="00416A32"/>
    <w:rsid w:val="00416C61"/>
    <w:rsid w:val="00417ABE"/>
    <w:rsid w:val="00431EBE"/>
    <w:rsid w:val="0043258D"/>
    <w:rsid w:val="004348A4"/>
    <w:rsid w:val="0043547B"/>
    <w:rsid w:val="00437340"/>
    <w:rsid w:val="004419D7"/>
    <w:rsid w:val="00442895"/>
    <w:rsid w:val="00442B03"/>
    <w:rsid w:val="00442DAC"/>
    <w:rsid w:val="00452842"/>
    <w:rsid w:val="00456BF0"/>
    <w:rsid w:val="00460AF8"/>
    <w:rsid w:val="00460E0E"/>
    <w:rsid w:val="00460E5D"/>
    <w:rsid w:val="00460FC7"/>
    <w:rsid w:val="00462414"/>
    <w:rsid w:val="00462D70"/>
    <w:rsid w:val="00462F83"/>
    <w:rsid w:val="00466241"/>
    <w:rsid w:val="00467F4B"/>
    <w:rsid w:val="00471763"/>
    <w:rsid w:val="0047389C"/>
    <w:rsid w:val="004757FC"/>
    <w:rsid w:val="00482DAA"/>
    <w:rsid w:val="00483B1C"/>
    <w:rsid w:val="0048626C"/>
    <w:rsid w:val="00487F83"/>
    <w:rsid w:val="00496BCC"/>
    <w:rsid w:val="004A0169"/>
    <w:rsid w:val="004A0226"/>
    <w:rsid w:val="004A135D"/>
    <w:rsid w:val="004A7B6B"/>
    <w:rsid w:val="004B375E"/>
    <w:rsid w:val="004B376F"/>
    <w:rsid w:val="004B3D7C"/>
    <w:rsid w:val="004B535B"/>
    <w:rsid w:val="004B5E9C"/>
    <w:rsid w:val="004B6874"/>
    <w:rsid w:val="004B775C"/>
    <w:rsid w:val="004C1736"/>
    <w:rsid w:val="004C2A42"/>
    <w:rsid w:val="004D0034"/>
    <w:rsid w:val="004D0ECC"/>
    <w:rsid w:val="004D1622"/>
    <w:rsid w:val="004D3926"/>
    <w:rsid w:val="004D40B5"/>
    <w:rsid w:val="004D54DC"/>
    <w:rsid w:val="004D5695"/>
    <w:rsid w:val="004D62E0"/>
    <w:rsid w:val="004D63C1"/>
    <w:rsid w:val="004D78B4"/>
    <w:rsid w:val="004D7FA1"/>
    <w:rsid w:val="004E0C41"/>
    <w:rsid w:val="004E106B"/>
    <w:rsid w:val="004E2457"/>
    <w:rsid w:val="004E7134"/>
    <w:rsid w:val="004F0212"/>
    <w:rsid w:val="004F038A"/>
    <w:rsid w:val="004F053D"/>
    <w:rsid w:val="004F251C"/>
    <w:rsid w:val="004F35C3"/>
    <w:rsid w:val="004F4833"/>
    <w:rsid w:val="004F7D12"/>
    <w:rsid w:val="005015C2"/>
    <w:rsid w:val="005027D7"/>
    <w:rsid w:val="00502EC5"/>
    <w:rsid w:val="005037AE"/>
    <w:rsid w:val="00503AD7"/>
    <w:rsid w:val="00507A6F"/>
    <w:rsid w:val="0051130D"/>
    <w:rsid w:val="005127D0"/>
    <w:rsid w:val="005144D5"/>
    <w:rsid w:val="00514CB7"/>
    <w:rsid w:val="00521839"/>
    <w:rsid w:val="00524C59"/>
    <w:rsid w:val="005266FF"/>
    <w:rsid w:val="00531E09"/>
    <w:rsid w:val="00532D83"/>
    <w:rsid w:val="00533C8A"/>
    <w:rsid w:val="00533D35"/>
    <w:rsid w:val="005351AD"/>
    <w:rsid w:val="00536549"/>
    <w:rsid w:val="00536C08"/>
    <w:rsid w:val="005373B8"/>
    <w:rsid w:val="00543389"/>
    <w:rsid w:val="005504D4"/>
    <w:rsid w:val="005530BC"/>
    <w:rsid w:val="0055348A"/>
    <w:rsid w:val="005534B1"/>
    <w:rsid w:val="00553BE5"/>
    <w:rsid w:val="0055724C"/>
    <w:rsid w:val="00560D51"/>
    <w:rsid w:val="00564613"/>
    <w:rsid w:val="00565744"/>
    <w:rsid w:val="00575E95"/>
    <w:rsid w:val="00581D41"/>
    <w:rsid w:val="00582534"/>
    <w:rsid w:val="005827FA"/>
    <w:rsid w:val="00582F40"/>
    <w:rsid w:val="0058321C"/>
    <w:rsid w:val="00587A25"/>
    <w:rsid w:val="00592DDC"/>
    <w:rsid w:val="00594BA3"/>
    <w:rsid w:val="005A23ED"/>
    <w:rsid w:val="005A2874"/>
    <w:rsid w:val="005A4167"/>
    <w:rsid w:val="005A4781"/>
    <w:rsid w:val="005A4978"/>
    <w:rsid w:val="005B54A7"/>
    <w:rsid w:val="005B7E75"/>
    <w:rsid w:val="005C193A"/>
    <w:rsid w:val="005C4B18"/>
    <w:rsid w:val="005C7311"/>
    <w:rsid w:val="005D066E"/>
    <w:rsid w:val="005D10FC"/>
    <w:rsid w:val="005D198C"/>
    <w:rsid w:val="005D206C"/>
    <w:rsid w:val="005D23B4"/>
    <w:rsid w:val="005D4284"/>
    <w:rsid w:val="005D6A4B"/>
    <w:rsid w:val="005E6F21"/>
    <w:rsid w:val="005F0052"/>
    <w:rsid w:val="005F21A6"/>
    <w:rsid w:val="005F4345"/>
    <w:rsid w:val="005F54BC"/>
    <w:rsid w:val="005F5C5D"/>
    <w:rsid w:val="00602E86"/>
    <w:rsid w:val="006046ED"/>
    <w:rsid w:val="006050CA"/>
    <w:rsid w:val="00605DE0"/>
    <w:rsid w:val="0061396D"/>
    <w:rsid w:val="00613F55"/>
    <w:rsid w:val="00620436"/>
    <w:rsid w:val="00624B61"/>
    <w:rsid w:val="00626F9A"/>
    <w:rsid w:val="006303B1"/>
    <w:rsid w:val="006409B2"/>
    <w:rsid w:val="006430D9"/>
    <w:rsid w:val="00643C01"/>
    <w:rsid w:val="00652CFC"/>
    <w:rsid w:val="00652F54"/>
    <w:rsid w:val="00655480"/>
    <w:rsid w:val="00660821"/>
    <w:rsid w:val="00664DE9"/>
    <w:rsid w:val="00670573"/>
    <w:rsid w:val="006727B3"/>
    <w:rsid w:val="0067303E"/>
    <w:rsid w:val="006732E8"/>
    <w:rsid w:val="0067553A"/>
    <w:rsid w:val="00675D9C"/>
    <w:rsid w:val="00675EF1"/>
    <w:rsid w:val="00676297"/>
    <w:rsid w:val="0068369F"/>
    <w:rsid w:val="00683811"/>
    <w:rsid w:val="00683F4D"/>
    <w:rsid w:val="00691892"/>
    <w:rsid w:val="00693A7C"/>
    <w:rsid w:val="00693AC7"/>
    <w:rsid w:val="00694B12"/>
    <w:rsid w:val="00695D1B"/>
    <w:rsid w:val="00696F16"/>
    <w:rsid w:val="00697532"/>
    <w:rsid w:val="006977F2"/>
    <w:rsid w:val="006A0FB6"/>
    <w:rsid w:val="006A2803"/>
    <w:rsid w:val="006A315B"/>
    <w:rsid w:val="006A5F1E"/>
    <w:rsid w:val="006A670F"/>
    <w:rsid w:val="006A7603"/>
    <w:rsid w:val="006B02BF"/>
    <w:rsid w:val="006B4435"/>
    <w:rsid w:val="006B46C4"/>
    <w:rsid w:val="006B510A"/>
    <w:rsid w:val="006B548C"/>
    <w:rsid w:val="006B6E7C"/>
    <w:rsid w:val="006C130A"/>
    <w:rsid w:val="006C1930"/>
    <w:rsid w:val="006C4132"/>
    <w:rsid w:val="006C4F23"/>
    <w:rsid w:val="006C53E6"/>
    <w:rsid w:val="006D19CB"/>
    <w:rsid w:val="006D216A"/>
    <w:rsid w:val="006D243C"/>
    <w:rsid w:val="006D30BC"/>
    <w:rsid w:val="006D37C2"/>
    <w:rsid w:val="006D505F"/>
    <w:rsid w:val="006E226C"/>
    <w:rsid w:val="006E277B"/>
    <w:rsid w:val="006E41E3"/>
    <w:rsid w:val="006E569A"/>
    <w:rsid w:val="006E5856"/>
    <w:rsid w:val="006F29A8"/>
    <w:rsid w:val="006F3CD9"/>
    <w:rsid w:val="006F5544"/>
    <w:rsid w:val="00700155"/>
    <w:rsid w:val="00700362"/>
    <w:rsid w:val="0070124E"/>
    <w:rsid w:val="00701469"/>
    <w:rsid w:val="00705A5A"/>
    <w:rsid w:val="00706CCA"/>
    <w:rsid w:val="007070C0"/>
    <w:rsid w:val="00710813"/>
    <w:rsid w:val="007112E1"/>
    <w:rsid w:val="00711414"/>
    <w:rsid w:val="00713C4C"/>
    <w:rsid w:val="0072365C"/>
    <w:rsid w:val="0072401B"/>
    <w:rsid w:val="007246A3"/>
    <w:rsid w:val="00725FA2"/>
    <w:rsid w:val="007261F6"/>
    <w:rsid w:val="007275EA"/>
    <w:rsid w:val="007306DF"/>
    <w:rsid w:val="00732BC4"/>
    <w:rsid w:val="00733091"/>
    <w:rsid w:val="00735A61"/>
    <w:rsid w:val="00737D48"/>
    <w:rsid w:val="00737F21"/>
    <w:rsid w:val="00740915"/>
    <w:rsid w:val="00740F04"/>
    <w:rsid w:val="007429F0"/>
    <w:rsid w:val="007434F9"/>
    <w:rsid w:val="007437A4"/>
    <w:rsid w:val="00743A8A"/>
    <w:rsid w:val="007450A4"/>
    <w:rsid w:val="00747094"/>
    <w:rsid w:val="007478AA"/>
    <w:rsid w:val="0075045B"/>
    <w:rsid w:val="00751DEA"/>
    <w:rsid w:val="0075360E"/>
    <w:rsid w:val="00753A6C"/>
    <w:rsid w:val="00753C94"/>
    <w:rsid w:val="007545EB"/>
    <w:rsid w:val="00754E52"/>
    <w:rsid w:val="00765B64"/>
    <w:rsid w:val="00770C2E"/>
    <w:rsid w:val="00774941"/>
    <w:rsid w:val="00776361"/>
    <w:rsid w:val="00776F7B"/>
    <w:rsid w:val="0078200A"/>
    <w:rsid w:val="007837D9"/>
    <w:rsid w:val="00783BDA"/>
    <w:rsid w:val="00784615"/>
    <w:rsid w:val="00784A56"/>
    <w:rsid w:val="00784F49"/>
    <w:rsid w:val="00785996"/>
    <w:rsid w:val="00786DF0"/>
    <w:rsid w:val="0079336B"/>
    <w:rsid w:val="007935B9"/>
    <w:rsid w:val="0079386A"/>
    <w:rsid w:val="0079417D"/>
    <w:rsid w:val="00794AA9"/>
    <w:rsid w:val="00795972"/>
    <w:rsid w:val="007A0774"/>
    <w:rsid w:val="007A315E"/>
    <w:rsid w:val="007A4A86"/>
    <w:rsid w:val="007A4EBC"/>
    <w:rsid w:val="007A560A"/>
    <w:rsid w:val="007A66BF"/>
    <w:rsid w:val="007B0C61"/>
    <w:rsid w:val="007B29D0"/>
    <w:rsid w:val="007B44F4"/>
    <w:rsid w:val="007B5C4B"/>
    <w:rsid w:val="007C25F6"/>
    <w:rsid w:val="007C52CA"/>
    <w:rsid w:val="007C541F"/>
    <w:rsid w:val="007C6746"/>
    <w:rsid w:val="007C68EE"/>
    <w:rsid w:val="007C79C4"/>
    <w:rsid w:val="007D0D6A"/>
    <w:rsid w:val="007D170E"/>
    <w:rsid w:val="007D76D7"/>
    <w:rsid w:val="007E32C2"/>
    <w:rsid w:val="007E4E74"/>
    <w:rsid w:val="007E58BF"/>
    <w:rsid w:val="007E5C72"/>
    <w:rsid w:val="007F0912"/>
    <w:rsid w:val="007F427A"/>
    <w:rsid w:val="007F7252"/>
    <w:rsid w:val="007F7608"/>
    <w:rsid w:val="008007C0"/>
    <w:rsid w:val="008010D6"/>
    <w:rsid w:val="00803908"/>
    <w:rsid w:val="00804D61"/>
    <w:rsid w:val="008066C7"/>
    <w:rsid w:val="00807B83"/>
    <w:rsid w:val="0081138E"/>
    <w:rsid w:val="0081332B"/>
    <w:rsid w:val="008133A9"/>
    <w:rsid w:val="00814667"/>
    <w:rsid w:val="0081474D"/>
    <w:rsid w:val="00814AA8"/>
    <w:rsid w:val="00815E7A"/>
    <w:rsid w:val="008174D4"/>
    <w:rsid w:val="00823964"/>
    <w:rsid w:val="008264CD"/>
    <w:rsid w:val="008273D9"/>
    <w:rsid w:val="00831659"/>
    <w:rsid w:val="00831B19"/>
    <w:rsid w:val="008341BC"/>
    <w:rsid w:val="00834359"/>
    <w:rsid w:val="00836974"/>
    <w:rsid w:val="008371A2"/>
    <w:rsid w:val="008377CE"/>
    <w:rsid w:val="00837B3A"/>
    <w:rsid w:val="0084367B"/>
    <w:rsid w:val="00844F79"/>
    <w:rsid w:val="00847F0B"/>
    <w:rsid w:val="00850310"/>
    <w:rsid w:val="00851229"/>
    <w:rsid w:val="00852706"/>
    <w:rsid w:val="008574F4"/>
    <w:rsid w:val="00860A17"/>
    <w:rsid w:val="00861247"/>
    <w:rsid w:val="008616C8"/>
    <w:rsid w:val="00862D8F"/>
    <w:rsid w:val="00864524"/>
    <w:rsid w:val="008704AF"/>
    <w:rsid w:val="00870827"/>
    <w:rsid w:val="00871518"/>
    <w:rsid w:val="00872732"/>
    <w:rsid w:val="008814D6"/>
    <w:rsid w:val="00886D7A"/>
    <w:rsid w:val="008901B9"/>
    <w:rsid w:val="008911AC"/>
    <w:rsid w:val="00892255"/>
    <w:rsid w:val="00892711"/>
    <w:rsid w:val="00893C61"/>
    <w:rsid w:val="00894C56"/>
    <w:rsid w:val="0089792B"/>
    <w:rsid w:val="008A23A2"/>
    <w:rsid w:val="008A2BA7"/>
    <w:rsid w:val="008A4DC0"/>
    <w:rsid w:val="008A56BD"/>
    <w:rsid w:val="008A67C1"/>
    <w:rsid w:val="008B233B"/>
    <w:rsid w:val="008B5EE7"/>
    <w:rsid w:val="008B60D6"/>
    <w:rsid w:val="008B62A9"/>
    <w:rsid w:val="008B73DE"/>
    <w:rsid w:val="008C118A"/>
    <w:rsid w:val="008C3BC1"/>
    <w:rsid w:val="008D010C"/>
    <w:rsid w:val="008D0FDE"/>
    <w:rsid w:val="008D2D88"/>
    <w:rsid w:val="008D3B1F"/>
    <w:rsid w:val="008D5AB0"/>
    <w:rsid w:val="008D7936"/>
    <w:rsid w:val="008E257F"/>
    <w:rsid w:val="008E42FF"/>
    <w:rsid w:val="008E51D4"/>
    <w:rsid w:val="008E5893"/>
    <w:rsid w:val="008F19C4"/>
    <w:rsid w:val="008F2172"/>
    <w:rsid w:val="0090508F"/>
    <w:rsid w:val="0091118E"/>
    <w:rsid w:val="00916AEC"/>
    <w:rsid w:val="00921927"/>
    <w:rsid w:val="009232C5"/>
    <w:rsid w:val="00924BF3"/>
    <w:rsid w:val="00925877"/>
    <w:rsid w:val="00926746"/>
    <w:rsid w:val="009459DF"/>
    <w:rsid w:val="009462BD"/>
    <w:rsid w:val="00947C5F"/>
    <w:rsid w:val="00950AFB"/>
    <w:rsid w:val="00953C87"/>
    <w:rsid w:val="00954E0C"/>
    <w:rsid w:val="009550C0"/>
    <w:rsid w:val="0095693D"/>
    <w:rsid w:val="00957355"/>
    <w:rsid w:val="00961D83"/>
    <w:rsid w:val="00964A47"/>
    <w:rsid w:val="00965BC4"/>
    <w:rsid w:val="00966B2A"/>
    <w:rsid w:val="00967A0A"/>
    <w:rsid w:val="00970419"/>
    <w:rsid w:val="0097120F"/>
    <w:rsid w:val="00974139"/>
    <w:rsid w:val="00977C74"/>
    <w:rsid w:val="00980F2E"/>
    <w:rsid w:val="009827A3"/>
    <w:rsid w:val="009862F7"/>
    <w:rsid w:val="009934BD"/>
    <w:rsid w:val="00993A9C"/>
    <w:rsid w:val="009945A0"/>
    <w:rsid w:val="00996B1C"/>
    <w:rsid w:val="009A0596"/>
    <w:rsid w:val="009A0E9B"/>
    <w:rsid w:val="009A6775"/>
    <w:rsid w:val="009A6A92"/>
    <w:rsid w:val="009B1CEF"/>
    <w:rsid w:val="009B2352"/>
    <w:rsid w:val="009B2766"/>
    <w:rsid w:val="009B4DE2"/>
    <w:rsid w:val="009B506E"/>
    <w:rsid w:val="009B55A7"/>
    <w:rsid w:val="009B6B4E"/>
    <w:rsid w:val="009B6BA3"/>
    <w:rsid w:val="009B7EAB"/>
    <w:rsid w:val="009C0365"/>
    <w:rsid w:val="009C3EA0"/>
    <w:rsid w:val="009C5FD4"/>
    <w:rsid w:val="009C7405"/>
    <w:rsid w:val="009D2BB2"/>
    <w:rsid w:val="009D78E1"/>
    <w:rsid w:val="009E0F65"/>
    <w:rsid w:val="009E324A"/>
    <w:rsid w:val="009E5E4E"/>
    <w:rsid w:val="009E7829"/>
    <w:rsid w:val="009E7BAA"/>
    <w:rsid w:val="009F25A7"/>
    <w:rsid w:val="009F39DA"/>
    <w:rsid w:val="00A001CB"/>
    <w:rsid w:val="00A00C05"/>
    <w:rsid w:val="00A00D00"/>
    <w:rsid w:val="00A03108"/>
    <w:rsid w:val="00A054CE"/>
    <w:rsid w:val="00A05E1E"/>
    <w:rsid w:val="00A0769D"/>
    <w:rsid w:val="00A07D9E"/>
    <w:rsid w:val="00A1178E"/>
    <w:rsid w:val="00A1322C"/>
    <w:rsid w:val="00A13623"/>
    <w:rsid w:val="00A1373F"/>
    <w:rsid w:val="00A153A3"/>
    <w:rsid w:val="00A21CA8"/>
    <w:rsid w:val="00A25DCD"/>
    <w:rsid w:val="00A27B73"/>
    <w:rsid w:val="00A27CB9"/>
    <w:rsid w:val="00A3309D"/>
    <w:rsid w:val="00A368CD"/>
    <w:rsid w:val="00A36B85"/>
    <w:rsid w:val="00A40232"/>
    <w:rsid w:val="00A459D3"/>
    <w:rsid w:val="00A508BE"/>
    <w:rsid w:val="00A5468D"/>
    <w:rsid w:val="00A56573"/>
    <w:rsid w:val="00A56DA8"/>
    <w:rsid w:val="00A62B78"/>
    <w:rsid w:val="00A656E8"/>
    <w:rsid w:val="00A669AC"/>
    <w:rsid w:val="00A7018C"/>
    <w:rsid w:val="00A756A3"/>
    <w:rsid w:val="00A77CD8"/>
    <w:rsid w:val="00A808F6"/>
    <w:rsid w:val="00A8149C"/>
    <w:rsid w:val="00A84D87"/>
    <w:rsid w:val="00A91439"/>
    <w:rsid w:val="00A91502"/>
    <w:rsid w:val="00A923AA"/>
    <w:rsid w:val="00A931DF"/>
    <w:rsid w:val="00A93D2E"/>
    <w:rsid w:val="00A95353"/>
    <w:rsid w:val="00AA06E5"/>
    <w:rsid w:val="00AA0795"/>
    <w:rsid w:val="00AA350C"/>
    <w:rsid w:val="00AA73FB"/>
    <w:rsid w:val="00AB141F"/>
    <w:rsid w:val="00AB2517"/>
    <w:rsid w:val="00AB4EF9"/>
    <w:rsid w:val="00AB67C7"/>
    <w:rsid w:val="00AB7AD0"/>
    <w:rsid w:val="00AB7E11"/>
    <w:rsid w:val="00AC12BF"/>
    <w:rsid w:val="00AC24EA"/>
    <w:rsid w:val="00AC4D7A"/>
    <w:rsid w:val="00AD227F"/>
    <w:rsid w:val="00AD3FEE"/>
    <w:rsid w:val="00AD46EB"/>
    <w:rsid w:val="00AD5A1A"/>
    <w:rsid w:val="00AD6F5D"/>
    <w:rsid w:val="00AD7F3E"/>
    <w:rsid w:val="00AE23A9"/>
    <w:rsid w:val="00AE32F5"/>
    <w:rsid w:val="00AE4BA2"/>
    <w:rsid w:val="00AE5188"/>
    <w:rsid w:val="00AF6228"/>
    <w:rsid w:val="00B0487F"/>
    <w:rsid w:val="00B057C7"/>
    <w:rsid w:val="00B06F14"/>
    <w:rsid w:val="00B071E6"/>
    <w:rsid w:val="00B11CBB"/>
    <w:rsid w:val="00B126FD"/>
    <w:rsid w:val="00B12B03"/>
    <w:rsid w:val="00B12ECB"/>
    <w:rsid w:val="00B1451A"/>
    <w:rsid w:val="00B14D4A"/>
    <w:rsid w:val="00B26D3D"/>
    <w:rsid w:val="00B272A1"/>
    <w:rsid w:val="00B32AC1"/>
    <w:rsid w:val="00B33718"/>
    <w:rsid w:val="00B34703"/>
    <w:rsid w:val="00B34EDF"/>
    <w:rsid w:val="00B36962"/>
    <w:rsid w:val="00B372A9"/>
    <w:rsid w:val="00B4176F"/>
    <w:rsid w:val="00B41B5A"/>
    <w:rsid w:val="00B4207B"/>
    <w:rsid w:val="00B429EE"/>
    <w:rsid w:val="00B46992"/>
    <w:rsid w:val="00B4710C"/>
    <w:rsid w:val="00B474AE"/>
    <w:rsid w:val="00B47CBC"/>
    <w:rsid w:val="00B50BCA"/>
    <w:rsid w:val="00B51860"/>
    <w:rsid w:val="00B518B8"/>
    <w:rsid w:val="00B55FB8"/>
    <w:rsid w:val="00B561DC"/>
    <w:rsid w:val="00B57D7A"/>
    <w:rsid w:val="00B60B74"/>
    <w:rsid w:val="00B61397"/>
    <w:rsid w:val="00B61976"/>
    <w:rsid w:val="00B619A3"/>
    <w:rsid w:val="00B62839"/>
    <w:rsid w:val="00B628B3"/>
    <w:rsid w:val="00B629A4"/>
    <w:rsid w:val="00B6469B"/>
    <w:rsid w:val="00B64B2A"/>
    <w:rsid w:val="00B66EF1"/>
    <w:rsid w:val="00B71104"/>
    <w:rsid w:val="00B72A85"/>
    <w:rsid w:val="00B94EF7"/>
    <w:rsid w:val="00BA1D38"/>
    <w:rsid w:val="00BA2CAC"/>
    <w:rsid w:val="00BA3284"/>
    <w:rsid w:val="00BA4D57"/>
    <w:rsid w:val="00BA4F66"/>
    <w:rsid w:val="00BA50AB"/>
    <w:rsid w:val="00BA53C9"/>
    <w:rsid w:val="00BA5A31"/>
    <w:rsid w:val="00BA5C31"/>
    <w:rsid w:val="00BB1005"/>
    <w:rsid w:val="00BB272C"/>
    <w:rsid w:val="00BB330B"/>
    <w:rsid w:val="00BB3D8D"/>
    <w:rsid w:val="00BC10C1"/>
    <w:rsid w:val="00BC362D"/>
    <w:rsid w:val="00BD65BD"/>
    <w:rsid w:val="00BE44AB"/>
    <w:rsid w:val="00BE7D95"/>
    <w:rsid w:val="00BF3726"/>
    <w:rsid w:val="00BF4ED9"/>
    <w:rsid w:val="00BF4FDD"/>
    <w:rsid w:val="00BF6429"/>
    <w:rsid w:val="00BF6952"/>
    <w:rsid w:val="00BF73DB"/>
    <w:rsid w:val="00BF75F6"/>
    <w:rsid w:val="00BF7A25"/>
    <w:rsid w:val="00C025F3"/>
    <w:rsid w:val="00C05ED1"/>
    <w:rsid w:val="00C071B8"/>
    <w:rsid w:val="00C12B14"/>
    <w:rsid w:val="00C146E3"/>
    <w:rsid w:val="00C220B4"/>
    <w:rsid w:val="00C26568"/>
    <w:rsid w:val="00C26BB3"/>
    <w:rsid w:val="00C32274"/>
    <w:rsid w:val="00C3249F"/>
    <w:rsid w:val="00C327C6"/>
    <w:rsid w:val="00C43255"/>
    <w:rsid w:val="00C43CAE"/>
    <w:rsid w:val="00C458E1"/>
    <w:rsid w:val="00C4654D"/>
    <w:rsid w:val="00C47B4E"/>
    <w:rsid w:val="00C510E9"/>
    <w:rsid w:val="00C51DFE"/>
    <w:rsid w:val="00C603E1"/>
    <w:rsid w:val="00C6063C"/>
    <w:rsid w:val="00C654E3"/>
    <w:rsid w:val="00C66C3E"/>
    <w:rsid w:val="00C67DB9"/>
    <w:rsid w:val="00C70D8F"/>
    <w:rsid w:val="00C732DD"/>
    <w:rsid w:val="00C817A7"/>
    <w:rsid w:val="00C81E8B"/>
    <w:rsid w:val="00C8222D"/>
    <w:rsid w:val="00C918A7"/>
    <w:rsid w:val="00C91D40"/>
    <w:rsid w:val="00C926C5"/>
    <w:rsid w:val="00C9509A"/>
    <w:rsid w:val="00C96AE4"/>
    <w:rsid w:val="00CA10C8"/>
    <w:rsid w:val="00CA1CE6"/>
    <w:rsid w:val="00CA3052"/>
    <w:rsid w:val="00CA442B"/>
    <w:rsid w:val="00CA4B76"/>
    <w:rsid w:val="00CA697E"/>
    <w:rsid w:val="00CB04EE"/>
    <w:rsid w:val="00CB1EEA"/>
    <w:rsid w:val="00CB5051"/>
    <w:rsid w:val="00CB67E7"/>
    <w:rsid w:val="00CB6D59"/>
    <w:rsid w:val="00CB7880"/>
    <w:rsid w:val="00CC03A0"/>
    <w:rsid w:val="00CC078D"/>
    <w:rsid w:val="00CC12BB"/>
    <w:rsid w:val="00CC1BE1"/>
    <w:rsid w:val="00CC29CF"/>
    <w:rsid w:val="00CC2DBB"/>
    <w:rsid w:val="00CC7BBA"/>
    <w:rsid w:val="00CD17CF"/>
    <w:rsid w:val="00CD2D47"/>
    <w:rsid w:val="00CD3309"/>
    <w:rsid w:val="00CD59E3"/>
    <w:rsid w:val="00CD7364"/>
    <w:rsid w:val="00CE0003"/>
    <w:rsid w:val="00CE0C71"/>
    <w:rsid w:val="00CE2ED6"/>
    <w:rsid w:val="00CE2FBA"/>
    <w:rsid w:val="00CE3401"/>
    <w:rsid w:val="00CE360A"/>
    <w:rsid w:val="00CE3A9A"/>
    <w:rsid w:val="00CE3AFF"/>
    <w:rsid w:val="00CE4765"/>
    <w:rsid w:val="00CF6723"/>
    <w:rsid w:val="00D0711B"/>
    <w:rsid w:val="00D10015"/>
    <w:rsid w:val="00D102F9"/>
    <w:rsid w:val="00D1047E"/>
    <w:rsid w:val="00D12C6F"/>
    <w:rsid w:val="00D15CCC"/>
    <w:rsid w:val="00D1620D"/>
    <w:rsid w:val="00D2151C"/>
    <w:rsid w:val="00D215AA"/>
    <w:rsid w:val="00D24470"/>
    <w:rsid w:val="00D30BBF"/>
    <w:rsid w:val="00D31887"/>
    <w:rsid w:val="00D34BE5"/>
    <w:rsid w:val="00D400C6"/>
    <w:rsid w:val="00D41822"/>
    <w:rsid w:val="00D41F88"/>
    <w:rsid w:val="00D45565"/>
    <w:rsid w:val="00D46475"/>
    <w:rsid w:val="00D474D9"/>
    <w:rsid w:val="00D476DF"/>
    <w:rsid w:val="00D53F0A"/>
    <w:rsid w:val="00D55A4B"/>
    <w:rsid w:val="00D55F52"/>
    <w:rsid w:val="00D56E72"/>
    <w:rsid w:val="00D575C7"/>
    <w:rsid w:val="00D60B0A"/>
    <w:rsid w:val="00D630A7"/>
    <w:rsid w:val="00D66731"/>
    <w:rsid w:val="00D725AC"/>
    <w:rsid w:val="00D7696E"/>
    <w:rsid w:val="00D80AC7"/>
    <w:rsid w:val="00D80F82"/>
    <w:rsid w:val="00D826C3"/>
    <w:rsid w:val="00D8316D"/>
    <w:rsid w:val="00D8394D"/>
    <w:rsid w:val="00D855CE"/>
    <w:rsid w:val="00D85D55"/>
    <w:rsid w:val="00D903F4"/>
    <w:rsid w:val="00D9179E"/>
    <w:rsid w:val="00D94691"/>
    <w:rsid w:val="00D968E3"/>
    <w:rsid w:val="00D969D7"/>
    <w:rsid w:val="00DA048E"/>
    <w:rsid w:val="00DA1D11"/>
    <w:rsid w:val="00DB13D8"/>
    <w:rsid w:val="00DB6C11"/>
    <w:rsid w:val="00DC1D6C"/>
    <w:rsid w:val="00DC3512"/>
    <w:rsid w:val="00DC45D1"/>
    <w:rsid w:val="00DC54E0"/>
    <w:rsid w:val="00DC726A"/>
    <w:rsid w:val="00DC7A94"/>
    <w:rsid w:val="00DC7E6B"/>
    <w:rsid w:val="00DD06BC"/>
    <w:rsid w:val="00DE4AE1"/>
    <w:rsid w:val="00DF18A1"/>
    <w:rsid w:val="00DF42EF"/>
    <w:rsid w:val="00DF42F3"/>
    <w:rsid w:val="00DF509D"/>
    <w:rsid w:val="00DF686B"/>
    <w:rsid w:val="00E0478D"/>
    <w:rsid w:val="00E058C9"/>
    <w:rsid w:val="00E07CD7"/>
    <w:rsid w:val="00E115D4"/>
    <w:rsid w:val="00E12E97"/>
    <w:rsid w:val="00E14D9B"/>
    <w:rsid w:val="00E155E1"/>
    <w:rsid w:val="00E16A64"/>
    <w:rsid w:val="00E21C41"/>
    <w:rsid w:val="00E22357"/>
    <w:rsid w:val="00E24453"/>
    <w:rsid w:val="00E25138"/>
    <w:rsid w:val="00E300F9"/>
    <w:rsid w:val="00E303DD"/>
    <w:rsid w:val="00E31F35"/>
    <w:rsid w:val="00E332AD"/>
    <w:rsid w:val="00E3474B"/>
    <w:rsid w:val="00E3504A"/>
    <w:rsid w:val="00E368D1"/>
    <w:rsid w:val="00E36C39"/>
    <w:rsid w:val="00E405AB"/>
    <w:rsid w:val="00E4126B"/>
    <w:rsid w:val="00E514B4"/>
    <w:rsid w:val="00E56A10"/>
    <w:rsid w:val="00E5721B"/>
    <w:rsid w:val="00E60B09"/>
    <w:rsid w:val="00E62C40"/>
    <w:rsid w:val="00E63F41"/>
    <w:rsid w:val="00E65EE7"/>
    <w:rsid w:val="00E6615D"/>
    <w:rsid w:val="00E66419"/>
    <w:rsid w:val="00E66914"/>
    <w:rsid w:val="00E70FBF"/>
    <w:rsid w:val="00E7341B"/>
    <w:rsid w:val="00E750E4"/>
    <w:rsid w:val="00E8002A"/>
    <w:rsid w:val="00E82DE4"/>
    <w:rsid w:val="00E90303"/>
    <w:rsid w:val="00E935C1"/>
    <w:rsid w:val="00EA201E"/>
    <w:rsid w:val="00EA2F4D"/>
    <w:rsid w:val="00EA393B"/>
    <w:rsid w:val="00EA4302"/>
    <w:rsid w:val="00EA4306"/>
    <w:rsid w:val="00EA4E9E"/>
    <w:rsid w:val="00EA4EE5"/>
    <w:rsid w:val="00EA78DE"/>
    <w:rsid w:val="00EB25F1"/>
    <w:rsid w:val="00EB3980"/>
    <w:rsid w:val="00EB5E01"/>
    <w:rsid w:val="00EB6ACD"/>
    <w:rsid w:val="00EB7A78"/>
    <w:rsid w:val="00EC234C"/>
    <w:rsid w:val="00EC30B1"/>
    <w:rsid w:val="00EC4121"/>
    <w:rsid w:val="00EC50A9"/>
    <w:rsid w:val="00EC58B9"/>
    <w:rsid w:val="00EC703B"/>
    <w:rsid w:val="00ED06CB"/>
    <w:rsid w:val="00EE27C4"/>
    <w:rsid w:val="00EE2D4F"/>
    <w:rsid w:val="00EE637E"/>
    <w:rsid w:val="00EE6970"/>
    <w:rsid w:val="00EF0AC4"/>
    <w:rsid w:val="00EF105F"/>
    <w:rsid w:val="00EF17B5"/>
    <w:rsid w:val="00EF4EB6"/>
    <w:rsid w:val="00EF66A7"/>
    <w:rsid w:val="00EF77D3"/>
    <w:rsid w:val="00EF7D6E"/>
    <w:rsid w:val="00F016D8"/>
    <w:rsid w:val="00F017B0"/>
    <w:rsid w:val="00F0250F"/>
    <w:rsid w:val="00F031BD"/>
    <w:rsid w:val="00F03B52"/>
    <w:rsid w:val="00F11519"/>
    <w:rsid w:val="00F11963"/>
    <w:rsid w:val="00F12080"/>
    <w:rsid w:val="00F141C9"/>
    <w:rsid w:val="00F16183"/>
    <w:rsid w:val="00F2478D"/>
    <w:rsid w:val="00F26C74"/>
    <w:rsid w:val="00F3167B"/>
    <w:rsid w:val="00F319F5"/>
    <w:rsid w:val="00F32ABD"/>
    <w:rsid w:val="00F346E3"/>
    <w:rsid w:val="00F37B19"/>
    <w:rsid w:val="00F404F7"/>
    <w:rsid w:val="00F4258C"/>
    <w:rsid w:val="00F42E60"/>
    <w:rsid w:val="00F4340B"/>
    <w:rsid w:val="00F539DB"/>
    <w:rsid w:val="00F55EDB"/>
    <w:rsid w:val="00F579E5"/>
    <w:rsid w:val="00F60506"/>
    <w:rsid w:val="00F6616A"/>
    <w:rsid w:val="00F70D25"/>
    <w:rsid w:val="00F71B93"/>
    <w:rsid w:val="00F75BC6"/>
    <w:rsid w:val="00F76087"/>
    <w:rsid w:val="00F774D7"/>
    <w:rsid w:val="00F8250A"/>
    <w:rsid w:val="00F836C4"/>
    <w:rsid w:val="00F838DE"/>
    <w:rsid w:val="00F87AD5"/>
    <w:rsid w:val="00F92324"/>
    <w:rsid w:val="00F92666"/>
    <w:rsid w:val="00F92933"/>
    <w:rsid w:val="00F93F8B"/>
    <w:rsid w:val="00F9535D"/>
    <w:rsid w:val="00F9674D"/>
    <w:rsid w:val="00FA4254"/>
    <w:rsid w:val="00FA4E4D"/>
    <w:rsid w:val="00FB23D0"/>
    <w:rsid w:val="00FB2A5C"/>
    <w:rsid w:val="00FB2D75"/>
    <w:rsid w:val="00FB4440"/>
    <w:rsid w:val="00FB509E"/>
    <w:rsid w:val="00FC67CD"/>
    <w:rsid w:val="00FD29CB"/>
    <w:rsid w:val="00FD3C9D"/>
    <w:rsid w:val="00FD4816"/>
    <w:rsid w:val="00FD5766"/>
    <w:rsid w:val="00FD5D64"/>
    <w:rsid w:val="00FD6B12"/>
    <w:rsid w:val="00FD7503"/>
    <w:rsid w:val="00FE0C06"/>
    <w:rsid w:val="00FE2C87"/>
    <w:rsid w:val="00FE5E1F"/>
    <w:rsid w:val="00FE64A6"/>
    <w:rsid w:val="00FF43C9"/>
    <w:rsid w:val="00FF5E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85051"/>
  <w15:docId w15:val="{CFF5F284-13D1-4D51-A3AC-3C669A25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E24E2"/>
    <w:rPr>
      <w:sz w:val="24"/>
      <w:szCs w:val="24"/>
      <w:lang w:val="en-US" w:eastAsia="en-US"/>
    </w:rPr>
  </w:style>
  <w:style w:type="paragraph" w:styleId="1">
    <w:name w:val="heading 1"/>
    <w:basedOn w:val="a0"/>
    <w:next w:val="a0"/>
    <w:link w:val="1Char"/>
    <w:qFormat/>
    <w:rsid w:val="0015400F"/>
    <w:pPr>
      <w:keepNext/>
      <w:outlineLvl w:val="0"/>
    </w:pPr>
    <w:rPr>
      <w:sz w:val="28"/>
      <w:lang w:val="el-GR"/>
    </w:rPr>
  </w:style>
  <w:style w:type="paragraph" w:styleId="2">
    <w:name w:val="heading 2"/>
    <w:basedOn w:val="a0"/>
    <w:next w:val="a0"/>
    <w:qFormat/>
    <w:rsid w:val="0015400F"/>
    <w:pPr>
      <w:keepNext/>
      <w:jc w:val="center"/>
      <w:outlineLvl w:val="1"/>
    </w:pPr>
    <w:rPr>
      <w:sz w:val="28"/>
      <w:lang w:val="el-GR"/>
    </w:rPr>
  </w:style>
  <w:style w:type="paragraph" w:styleId="3">
    <w:name w:val="heading 3"/>
    <w:basedOn w:val="a0"/>
    <w:next w:val="a0"/>
    <w:qFormat/>
    <w:rsid w:val="0015400F"/>
    <w:pPr>
      <w:keepNext/>
      <w:jc w:val="center"/>
      <w:outlineLvl w:val="2"/>
    </w:pPr>
    <w:rPr>
      <w:b/>
      <w:bCs/>
      <w:lang w:val="el-GR"/>
    </w:rPr>
  </w:style>
  <w:style w:type="paragraph" w:styleId="4">
    <w:name w:val="heading 4"/>
    <w:basedOn w:val="a0"/>
    <w:next w:val="a0"/>
    <w:qFormat/>
    <w:rsid w:val="0015400F"/>
    <w:pPr>
      <w:keepNext/>
      <w:jc w:val="both"/>
      <w:outlineLvl w:val="3"/>
    </w:pPr>
    <w:rPr>
      <w:b/>
      <w:bCs/>
      <w:lang w:val="el-GR"/>
    </w:rPr>
  </w:style>
  <w:style w:type="paragraph" w:styleId="5">
    <w:name w:val="heading 5"/>
    <w:basedOn w:val="a0"/>
    <w:next w:val="a0"/>
    <w:qFormat/>
    <w:rsid w:val="0015400F"/>
    <w:pPr>
      <w:keepNext/>
      <w:spacing w:line="280" w:lineRule="atLeast"/>
      <w:ind w:left="567" w:hanging="567"/>
      <w:jc w:val="both"/>
      <w:outlineLvl w:val="4"/>
    </w:pPr>
    <w:rPr>
      <w:b/>
      <w:bCs/>
      <w:lang w:val="el-GR"/>
    </w:rPr>
  </w:style>
  <w:style w:type="paragraph" w:styleId="6">
    <w:name w:val="heading 6"/>
    <w:basedOn w:val="a0"/>
    <w:next w:val="a0"/>
    <w:qFormat/>
    <w:rsid w:val="00135CBC"/>
    <w:pPr>
      <w:spacing w:before="240" w:after="60"/>
      <w:outlineLvl w:val="5"/>
    </w:pPr>
    <w:rPr>
      <w:b/>
      <w:bCs/>
      <w:sz w:val="22"/>
      <w:szCs w:val="22"/>
    </w:rPr>
  </w:style>
  <w:style w:type="paragraph" w:styleId="7">
    <w:name w:val="heading 7"/>
    <w:basedOn w:val="a0"/>
    <w:next w:val="a0"/>
    <w:qFormat/>
    <w:rsid w:val="00135CBC"/>
    <w:pPr>
      <w:spacing w:before="240" w:after="60"/>
      <w:outlineLvl w:val="6"/>
    </w:pPr>
  </w:style>
  <w:style w:type="paragraph" w:styleId="8">
    <w:name w:val="heading 8"/>
    <w:basedOn w:val="a0"/>
    <w:next w:val="a0"/>
    <w:qFormat/>
    <w:rsid w:val="00135CBC"/>
    <w:pPr>
      <w:spacing w:before="240" w:after="60"/>
      <w:outlineLvl w:val="7"/>
    </w:pPr>
    <w:rPr>
      <w:i/>
      <w:iCs/>
    </w:rPr>
  </w:style>
  <w:style w:type="paragraph" w:styleId="9">
    <w:name w:val="heading 9"/>
    <w:basedOn w:val="a0"/>
    <w:next w:val="a0"/>
    <w:qFormat/>
    <w:rsid w:val="00135CBC"/>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semiHidden/>
    <w:rsid w:val="0015400F"/>
    <w:rPr>
      <w:sz w:val="20"/>
      <w:szCs w:val="20"/>
    </w:rPr>
  </w:style>
  <w:style w:type="character" w:styleId="a5">
    <w:name w:val="footnote reference"/>
    <w:basedOn w:val="a1"/>
    <w:semiHidden/>
    <w:rsid w:val="0015400F"/>
    <w:rPr>
      <w:vertAlign w:val="superscript"/>
    </w:rPr>
  </w:style>
  <w:style w:type="paragraph" w:styleId="a6">
    <w:name w:val="Title"/>
    <w:basedOn w:val="a0"/>
    <w:qFormat/>
    <w:rsid w:val="0015400F"/>
    <w:pPr>
      <w:jc w:val="center"/>
    </w:pPr>
    <w:rPr>
      <w:rFonts w:ascii="UB-AntiqueOlive" w:hAnsi="UB-AntiqueOlive"/>
      <w:b/>
      <w:bCs/>
      <w:spacing w:val="40"/>
      <w:sz w:val="28"/>
    </w:rPr>
  </w:style>
  <w:style w:type="paragraph" w:styleId="a7">
    <w:name w:val="header"/>
    <w:basedOn w:val="a0"/>
    <w:link w:val="Char"/>
    <w:rsid w:val="0015400F"/>
    <w:pPr>
      <w:tabs>
        <w:tab w:val="center" w:pos="4153"/>
        <w:tab w:val="right" w:pos="8306"/>
      </w:tabs>
    </w:pPr>
  </w:style>
  <w:style w:type="paragraph" w:styleId="a8">
    <w:name w:val="footer"/>
    <w:aliases w:val="ft"/>
    <w:basedOn w:val="a0"/>
    <w:link w:val="Char0"/>
    <w:uiPriority w:val="99"/>
    <w:rsid w:val="0015400F"/>
    <w:pPr>
      <w:tabs>
        <w:tab w:val="center" w:pos="4153"/>
        <w:tab w:val="right" w:pos="8306"/>
      </w:tabs>
    </w:pPr>
  </w:style>
  <w:style w:type="paragraph" w:styleId="a9">
    <w:name w:val="Body Text"/>
    <w:basedOn w:val="a0"/>
    <w:rsid w:val="0015400F"/>
    <w:pPr>
      <w:jc w:val="center"/>
    </w:pPr>
    <w:rPr>
      <w:sz w:val="28"/>
      <w:lang w:val="el-GR"/>
    </w:rPr>
  </w:style>
  <w:style w:type="character" w:styleId="aa">
    <w:name w:val="page number"/>
    <w:basedOn w:val="a1"/>
    <w:rsid w:val="0015400F"/>
  </w:style>
  <w:style w:type="paragraph" w:styleId="20">
    <w:name w:val="Body Text 2"/>
    <w:basedOn w:val="a0"/>
    <w:rsid w:val="0015400F"/>
    <w:pPr>
      <w:spacing w:line="280" w:lineRule="atLeast"/>
      <w:jc w:val="center"/>
    </w:pPr>
    <w:rPr>
      <w:b/>
      <w:bCs/>
      <w:color w:val="FF0000"/>
      <w:sz w:val="22"/>
      <w:lang w:val="el-GR" w:eastAsia="el-GR"/>
    </w:rPr>
  </w:style>
  <w:style w:type="character" w:customStyle="1" w:styleId="fieldtext1">
    <w:name w:val="fieldtext1"/>
    <w:basedOn w:val="a1"/>
    <w:rsid w:val="0015400F"/>
    <w:rPr>
      <w:rFonts w:ascii="Verdana" w:hAnsi="Verdana" w:hint="default"/>
      <w:color w:val="000000"/>
      <w:sz w:val="15"/>
      <w:szCs w:val="15"/>
    </w:rPr>
  </w:style>
  <w:style w:type="table" w:styleId="ab">
    <w:name w:val="Table Grid"/>
    <w:basedOn w:val="a2"/>
    <w:rsid w:val="00FB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1">
    <w:name w:val="EmailStyle251"/>
    <w:basedOn w:val="a1"/>
    <w:semiHidden/>
    <w:rsid w:val="00947C5F"/>
    <w:rPr>
      <w:rFonts w:ascii="Arial" w:hAnsi="Arial" w:cs="Arial" w:hint="default"/>
      <w:color w:val="auto"/>
      <w:sz w:val="20"/>
      <w:szCs w:val="20"/>
    </w:rPr>
  </w:style>
  <w:style w:type="paragraph" w:customStyle="1" w:styleId="ac">
    <w:basedOn w:val="a0"/>
    <w:next w:val="a9"/>
    <w:rsid w:val="00442DAC"/>
    <w:pPr>
      <w:jc w:val="center"/>
    </w:pPr>
    <w:rPr>
      <w:sz w:val="28"/>
      <w:lang w:val="el-GR"/>
    </w:rPr>
  </w:style>
  <w:style w:type="paragraph" w:customStyle="1" w:styleId="BodyText21">
    <w:name w:val="Body Text 21"/>
    <w:basedOn w:val="a0"/>
    <w:rsid w:val="00442DAC"/>
    <w:pPr>
      <w:spacing w:before="100" w:after="100"/>
      <w:ind w:left="720" w:hanging="720"/>
    </w:pPr>
    <w:rPr>
      <w:szCs w:val="20"/>
      <w:lang w:val="el-GR"/>
    </w:rPr>
  </w:style>
  <w:style w:type="paragraph" w:styleId="21">
    <w:name w:val="Body Text Indent 2"/>
    <w:basedOn w:val="a0"/>
    <w:rsid w:val="00442DAC"/>
    <w:pPr>
      <w:spacing w:after="120" w:line="480" w:lineRule="auto"/>
      <w:ind w:left="283"/>
    </w:pPr>
  </w:style>
  <w:style w:type="paragraph" w:customStyle="1" w:styleId="num">
    <w:name w:val="num"/>
    <w:basedOn w:val="a0"/>
    <w:rsid w:val="00135CBC"/>
    <w:pPr>
      <w:spacing w:after="100" w:line="360" w:lineRule="atLeast"/>
    </w:pPr>
    <w:rPr>
      <w:rFonts w:ascii="Verdana" w:hAnsi="Verdana"/>
      <w:sz w:val="20"/>
      <w:szCs w:val="20"/>
      <w:lang w:val="el-GR"/>
    </w:rPr>
  </w:style>
  <w:style w:type="paragraph" w:styleId="ad">
    <w:name w:val="Plain Text"/>
    <w:basedOn w:val="a0"/>
    <w:rsid w:val="00135CBC"/>
    <w:rPr>
      <w:rFonts w:ascii="Courier New" w:hAnsi="Courier New" w:cs="Courier New"/>
      <w:sz w:val="20"/>
      <w:szCs w:val="20"/>
      <w:lang w:val="el-GR" w:eastAsia="el-GR"/>
    </w:rPr>
  </w:style>
  <w:style w:type="paragraph" w:styleId="30">
    <w:name w:val="Body Text 3"/>
    <w:basedOn w:val="a0"/>
    <w:rsid w:val="003B6549"/>
    <w:pPr>
      <w:spacing w:after="120"/>
    </w:pPr>
    <w:rPr>
      <w:sz w:val="16"/>
      <w:szCs w:val="16"/>
    </w:rPr>
  </w:style>
  <w:style w:type="paragraph" w:styleId="Web">
    <w:name w:val="Normal (Web)"/>
    <w:basedOn w:val="a0"/>
    <w:rsid w:val="00C96AE4"/>
    <w:pPr>
      <w:spacing w:before="100" w:beforeAutospacing="1" w:after="100" w:afterAutospacing="1"/>
    </w:pPr>
    <w:rPr>
      <w:lang w:val="el-GR" w:eastAsia="el-GR"/>
    </w:rPr>
  </w:style>
  <w:style w:type="character" w:customStyle="1" w:styleId="Char0">
    <w:name w:val="Υποσέλιδο Char"/>
    <w:aliases w:val="ft Char"/>
    <w:basedOn w:val="a1"/>
    <w:link w:val="a8"/>
    <w:uiPriority w:val="99"/>
    <w:rsid w:val="00F37B19"/>
    <w:rPr>
      <w:sz w:val="24"/>
      <w:szCs w:val="24"/>
      <w:lang w:val="en-US" w:eastAsia="en-US" w:bidi="ar-SA"/>
    </w:rPr>
  </w:style>
  <w:style w:type="character" w:customStyle="1" w:styleId="CharChar7">
    <w:name w:val="Char Char7"/>
    <w:basedOn w:val="a1"/>
    <w:rsid w:val="005827FA"/>
    <w:rPr>
      <w:rFonts w:ascii="Orator PS" w:hAnsi="Orator PS"/>
      <w:lang w:val="el-GR" w:eastAsia="en-US" w:bidi="ar-SA"/>
    </w:rPr>
  </w:style>
  <w:style w:type="paragraph" w:customStyle="1" w:styleId="10">
    <w:name w:val="Στυλ1"/>
    <w:basedOn w:val="a0"/>
    <w:autoRedefine/>
    <w:rsid w:val="005827FA"/>
    <w:pPr>
      <w:jc w:val="center"/>
    </w:pPr>
    <w:rPr>
      <w:rFonts w:ascii="Verdana" w:hAnsi="Verdana"/>
      <w:w w:val="90"/>
      <w:sz w:val="20"/>
      <w:szCs w:val="20"/>
      <w:lang w:val="el-GR" w:eastAsia="el-GR"/>
    </w:rPr>
  </w:style>
  <w:style w:type="paragraph" w:styleId="ae">
    <w:name w:val="Balloon Text"/>
    <w:basedOn w:val="a0"/>
    <w:semiHidden/>
    <w:rsid w:val="006E569A"/>
    <w:rPr>
      <w:rFonts w:ascii="Tahoma" w:hAnsi="Tahoma" w:cs="Tahoma"/>
      <w:sz w:val="16"/>
      <w:szCs w:val="16"/>
    </w:rPr>
  </w:style>
  <w:style w:type="paragraph" w:customStyle="1" w:styleId="ListParagraph1">
    <w:name w:val="List Paragraph1"/>
    <w:basedOn w:val="a0"/>
    <w:rsid w:val="006E277B"/>
    <w:pPr>
      <w:spacing w:after="200" w:line="276" w:lineRule="auto"/>
      <w:ind w:left="720"/>
      <w:contextualSpacing/>
    </w:pPr>
    <w:rPr>
      <w:rFonts w:ascii="Calibri" w:hAnsi="Calibri"/>
      <w:sz w:val="22"/>
      <w:szCs w:val="22"/>
      <w:lang w:val="el-GR"/>
    </w:rPr>
  </w:style>
  <w:style w:type="paragraph" w:customStyle="1" w:styleId="Style12">
    <w:name w:val="Style12"/>
    <w:basedOn w:val="a0"/>
    <w:rsid w:val="005D10FC"/>
    <w:pPr>
      <w:widowControl w:val="0"/>
      <w:autoSpaceDE w:val="0"/>
      <w:autoSpaceDN w:val="0"/>
      <w:adjustRightInd w:val="0"/>
      <w:jc w:val="both"/>
    </w:pPr>
    <w:rPr>
      <w:rFonts w:ascii="Bookman Old Style" w:hAnsi="Bookman Old Style"/>
      <w:lang w:val="el-GR" w:eastAsia="el-GR"/>
    </w:rPr>
  </w:style>
  <w:style w:type="paragraph" w:customStyle="1" w:styleId="a">
    <w:name w:val="Επιτεύγματα"/>
    <w:basedOn w:val="a9"/>
    <w:rsid w:val="005D10FC"/>
    <w:pPr>
      <w:numPr>
        <w:numId w:val="4"/>
      </w:numPr>
      <w:suppressAutoHyphens/>
      <w:spacing w:after="60" w:line="220" w:lineRule="atLeast"/>
      <w:jc w:val="both"/>
    </w:pPr>
    <w:rPr>
      <w:rFonts w:ascii="Arial" w:eastAsia="Batang" w:hAnsi="Arial"/>
      <w:spacing w:val="-5"/>
      <w:sz w:val="20"/>
      <w:szCs w:val="20"/>
      <w:lang w:eastAsia="ar-SA"/>
    </w:rPr>
  </w:style>
  <w:style w:type="character" w:customStyle="1" w:styleId="FontStyle44">
    <w:name w:val="Font Style44"/>
    <w:rsid w:val="0037592B"/>
    <w:rPr>
      <w:rFonts w:ascii="Verdana" w:hAnsi="Verdana" w:cs="Verdana"/>
      <w:b/>
      <w:bCs/>
      <w:color w:val="000000"/>
      <w:sz w:val="16"/>
      <w:szCs w:val="16"/>
    </w:rPr>
  </w:style>
  <w:style w:type="character" w:customStyle="1" w:styleId="Char">
    <w:name w:val="Κεφαλίδα Char"/>
    <w:basedOn w:val="a1"/>
    <w:link w:val="a7"/>
    <w:rsid w:val="00F031BD"/>
    <w:rPr>
      <w:sz w:val="24"/>
      <w:szCs w:val="24"/>
    </w:rPr>
  </w:style>
  <w:style w:type="paragraph" w:customStyle="1" w:styleId="11">
    <w:name w:val="Παράγραφος λίστας1"/>
    <w:basedOn w:val="a0"/>
    <w:uiPriority w:val="99"/>
    <w:qFormat/>
    <w:rsid w:val="00280F30"/>
    <w:pPr>
      <w:ind w:left="720"/>
      <w:contextualSpacing/>
    </w:pPr>
    <w:rPr>
      <w:rFonts w:ascii="Arial" w:hAnsi="Arial"/>
      <w:szCs w:val="20"/>
      <w:lang w:val="en-GB" w:eastAsia="el-GR"/>
    </w:rPr>
  </w:style>
  <w:style w:type="paragraph" w:styleId="-HTML">
    <w:name w:val="HTML Preformatted"/>
    <w:basedOn w:val="a0"/>
    <w:link w:val="-HTMLChar"/>
    <w:uiPriority w:val="99"/>
    <w:unhideWhenUsed/>
    <w:rsid w:val="0004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1"/>
    <w:link w:val="-HTML"/>
    <w:uiPriority w:val="99"/>
    <w:rsid w:val="000408B5"/>
    <w:rPr>
      <w:rFonts w:ascii="Courier New" w:hAnsi="Courier New" w:cs="Courier New"/>
    </w:rPr>
  </w:style>
  <w:style w:type="character" w:customStyle="1" w:styleId="1Char">
    <w:name w:val="Επικεφαλίδα 1 Char"/>
    <w:basedOn w:val="a1"/>
    <w:link w:val="1"/>
    <w:locked/>
    <w:rsid w:val="00442895"/>
    <w:rPr>
      <w:sz w:val="28"/>
      <w:szCs w:val="24"/>
      <w:lang w:val="el-GR" w:eastAsia="en-US" w:bidi="ar-SA"/>
    </w:rPr>
  </w:style>
  <w:style w:type="character" w:customStyle="1" w:styleId="HeaderChar">
    <w:name w:val="Header Char"/>
    <w:basedOn w:val="a1"/>
    <w:semiHidden/>
    <w:locked/>
    <w:rsid w:val="00442895"/>
    <w:rPr>
      <w:rFonts w:cs="Times New Roman"/>
      <w:sz w:val="24"/>
      <w:szCs w:val="24"/>
      <w:lang w:val="en-US" w:eastAsia="en-US"/>
    </w:rPr>
  </w:style>
  <w:style w:type="paragraph" w:styleId="af">
    <w:name w:val="List Paragraph"/>
    <w:basedOn w:val="a0"/>
    <w:uiPriority w:val="34"/>
    <w:qFormat/>
    <w:rsid w:val="0022754B"/>
    <w:pPr>
      <w:ind w:left="720"/>
      <w:contextualSpacing/>
    </w:pPr>
  </w:style>
  <w:style w:type="character" w:styleId="af0">
    <w:name w:val="annotation reference"/>
    <w:basedOn w:val="a1"/>
    <w:semiHidden/>
    <w:unhideWhenUsed/>
    <w:rsid w:val="00EB7A78"/>
    <w:rPr>
      <w:sz w:val="16"/>
      <w:szCs w:val="16"/>
    </w:rPr>
  </w:style>
  <w:style w:type="paragraph" w:styleId="af1">
    <w:name w:val="annotation text"/>
    <w:basedOn w:val="a0"/>
    <w:link w:val="Char1"/>
    <w:semiHidden/>
    <w:unhideWhenUsed/>
    <w:rsid w:val="00EB7A78"/>
    <w:rPr>
      <w:sz w:val="20"/>
      <w:szCs w:val="20"/>
    </w:rPr>
  </w:style>
  <w:style w:type="character" w:customStyle="1" w:styleId="Char1">
    <w:name w:val="Κείμενο σχολίου Char"/>
    <w:basedOn w:val="a1"/>
    <w:link w:val="af1"/>
    <w:semiHidden/>
    <w:rsid w:val="00EB7A78"/>
    <w:rPr>
      <w:lang w:val="en-US" w:eastAsia="en-US"/>
    </w:rPr>
  </w:style>
  <w:style w:type="paragraph" w:styleId="af2">
    <w:name w:val="annotation subject"/>
    <w:basedOn w:val="af1"/>
    <w:next w:val="af1"/>
    <w:link w:val="Char2"/>
    <w:semiHidden/>
    <w:unhideWhenUsed/>
    <w:rsid w:val="00EB7A78"/>
    <w:rPr>
      <w:b/>
      <w:bCs/>
    </w:rPr>
  </w:style>
  <w:style w:type="character" w:customStyle="1" w:styleId="Char2">
    <w:name w:val="Θέμα σχολίου Char"/>
    <w:basedOn w:val="Char1"/>
    <w:link w:val="af2"/>
    <w:semiHidden/>
    <w:rsid w:val="00EB7A78"/>
    <w:rPr>
      <w:b/>
      <w:bCs/>
      <w:lang w:val="en-US" w:eastAsia="en-US"/>
    </w:rPr>
  </w:style>
  <w:style w:type="character" w:styleId="-">
    <w:name w:val="Hyperlink"/>
    <w:basedOn w:val="a1"/>
    <w:unhideWhenUsed/>
    <w:rsid w:val="00072EAE"/>
    <w:rPr>
      <w:color w:val="0000FF" w:themeColor="hyperlink"/>
      <w:u w:val="single"/>
    </w:rPr>
  </w:style>
  <w:style w:type="character" w:styleId="af3">
    <w:name w:val="Unresolved Mention"/>
    <w:basedOn w:val="a1"/>
    <w:uiPriority w:val="99"/>
    <w:semiHidden/>
    <w:unhideWhenUsed/>
    <w:rsid w:val="00072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897">
      <w:bodyDiv w:val="1"/>
      <w:marLeft w:val="0"/>
      <w:marRight w:val="0"/>
      <w:marTop w:val="0"/>
      <w:marBottom w:val="0"/>
      <w:divBdr>
        <w:top w:val="none" w:sz="0" w:space="0" w:color="auto"/>
        <w:left w:val="none" w:sz="0" w:space="0" w:color="auto"/>
        <w:bottom w:val="none" w:sz="0" w:space="0" w:color="auto"/>
        <w:right w:val="none" w:sz="0" w:space="0" w:color="auto"/>
      </w:divBdr>
    </w:div>
    <w:div w:id="90127494">
      <w:bodyDiv w:val="1"/>
      <w:marLeft w:val="0"/>
      <w:marRight w:val="0"/>
      <w:marTop w:val="0"/>
      <w:marBottom w:val="0"/>
      <w:divBdr>
        <w:top w:val="none" w:sz="0" w:space="0" w:color="auto"/>
        <w:left w:val="none" w:sz="0" w:space="0" w:color="auto"/>
        <w:bottom w:val="none" w:sz="0" w:space="0" w:color="auto"/>
        <w:right w:val="none" w:sz="0" w:space="0" w:color="auto"/>
      </w:divBdr>
    </w:div>
    <w:div w:id="98260000">
      <w:bodyDiv w:val="1"/>
      <w:marLeft w:val="0"/>
      <w:marRight w:val="0"/>
      <w:marTop w:val="0"/>
      <w:marBottom w:val="0"/>
      <w:divBdr>
        <w:top w:val="none" w:sz="0" w:space="0" w:color="auto"/>
        <w:left w:val="none" w:sz="0" w:space="0" w:color="auto"/>
        <w:bottom w:val="none" w:sz="0" w:space="0" w:color="auto"/>
        <w:right w:val="none" w:sz="0" w:space="0" w:color="auto"/>
      </w:divBdr>
    </w:div>
    <w:div w:id="297807808">
      <w:bodyDiv w:val="1"/>
      <w:marLeft w:val="0"/>
      <w:marRight w:val="0"/>
      <w:marTop w:val="0"/>
      <w:marBottom w:val="0"/>
      <w:divBdr>
        <w:top w:val="none" w:sz="0" w:space="0" w:color="auto"/>
        <w:left w:val="none" w:sz="0" w:space="0" w:color="auto"/>
        <w:bottom w:val="none" w:sz="0" w:space="0" w:color="auto"/>
        <w:right w:val="none" w:sz="0" w:space="0" w:color="auto"/>
      </w:divBdr>
    </w:div>
    <w:div w:id="314724385">
      <w:bodyDiv w:val="1"/>
      <w:marLeft w:val="0"/>
      <w:marRight w:val="0"/>
      <w:marTop w:val="0"/>
      <w:marBottom w:val="0"/>
      <w:divBdr>
        <w:top w:val="none" w:sz="0" w:space="0" w:color="auto"/>
        <w:left w:val="none" w:sz="0" w:space="0" w:color="auto"/>
        <w:bottom w:val="none" w:sz="0" w:space="0" w:color="auto"/>
        <w:right w:val="none" w:sz="0" w:space="0" w:color="auto"/>
      </w:divBdr>
    </w:div>
    <w:div w:id="322589983">
      <w:bodyDiv w:val="1"/>
      <w:marLeft w:val="0"/>
      <w:marRight w:val="0"/>
      <w:marTop w:val="0"/>
      <w:marBottom w:val="0"/>
      <w:divBdr>
        <w:top w:val="none" w:sz="0" w:space="0" w:color="auto"/>
        <w:left w:val="none" w:sz="0" w:space="0" w:color="auto"/>
        <w:bottom w:val="none" w:sz="0" w:space="0" w:color="auto"/>
        <w:right w:val="none" w:sz="0" w:space="0" w:color="auto"/>
      </w:divBdr>
    </w:div>
    <w:div w:id="417405923">
      <w:bodyDiv w:val="1"/>
      <w:marLeft w:val="0"/>
      <w:marRight w:val="0"/>
      <w:marTop w:val="0"/>
      <w:marBottom w:val="0"/>
      <w:divBdr>
        <w:top w:val="none" w:sz="0" w:space="0" w:color="auto"/>
        <w:left w:val="none" w:sz="0" w:space="0" w:color="auto"/>
        <w:bottom w:val="none" w:sz="0" w:space="0" w:color="auto"/>
        <w:right w:val="none" w:sz="0" w:space="0" w:color="auto"/>
      </w:divBdr>
    </w:div>
    <w:div w:id="579948519">
      <w:bodyDiv w:val="1"/>
      <w:marLeft w:val="0"/>
      <w:marRight w:val="0"/>
      <w:marTop w:val="0"/>
      <w:marBottom w:val="0"/>
      <w:divBdr>
        <w:top w:val="none" w:sz="0" w:space="0" w:color="auto"/>
        <w:left w:val="none" w:sz="0" w:space="0" w:color="auto"/>
        <w:bottom w:val="none" w:sz="0" w:space="0" w:color="auto"/>
        <w:right w:val="none" w:sz="0" w:space="0" w:color="auto"/>
      </w:divBdr>
    </w:div>
    <w:div w:id="784152083">
      <w:bodyDiv w:val="1"/>
      <w:marLeft w:val="0"/>
      <w:marRight w:val="0"/>
      <w:marTop w:val="0"/>
      <w:marBottom w:val="0"/>
      <w:divBdr>
        <w:top w:val="none" w:sz="0" w:space="0" w:color="auto"/>
        <w:left w:val="none" w:sz="0" w:space="0" w:color="auto"/>
        <w:bottom w:val="none" w:sz="0" w:space="0" w:color="auto"/>
        <w:right w:val="none" w:sz="0" w:space="0" w:color="auto"/>
      </w:divBdr>
    </w:div>
    <w:div w:id="1324158167">
      <w:bodyDiv w:val="1"/>
      <w:marLeft w:val="0"/>
      <w:marRight w:val="0"/>
      <w:marTop w:val="0"/>
      <w:marBottom w:val="0"/>
      <w:divBdr>
        <w:top w:val="none" w:sz="0" w:space="0" w:color="auto"/>
        <w:left w:val="none" w:sz="0" w:space="0" w:color="auto"/>
        <w:bottom w:val="none" w:sz="0" w:space="0" w:color="auto"/>
        <w:right w:val="none" w:sz="0" w:space="0" w:color="auto"/>
      </w:divBdr>
    </w:div>
    <w:div w:id="1379159282">
      <w:bodyDiv w:val="1"/>
      <w:marLeft w:val="0"/>
      <w:marRight w:val="0"/>
      <w:marTop w:val="0"/>
      <w:marBottom w:val="0"/>
      <w:divBdr>
        <w:top w:val="none" w:sz="0" w:space="0" w:color="auto"/>
        <w:left w:val="none" w:sz="0" w:space="0" w:color="auto"/>
        <w:bottom w:val="none" w:sz="0" w:space="0" w:color="auto"/>
        <w:right w:val="none" w:sz="0" w:space="0" w:color="auto"/>
      </w:divBdr>
    </w:div>
    <w:div w:id="1423600068">
      <w:bodyDiv w:val="1"/>
      <w:marLeft w:val="0"/>
      <w:marRight w:val="0"/>
      <w:marTop w:val="0"/>
      <w:marBottom w:val="0"/>
      <w:divBdr>
        <w:top w:val="none" w:sz="0" w:space="0" w:color="auto"/>
        <w:left w:val="none" w:sz="0" w:space="0" w:color="auto"/>
        <w:bottom w:val="none" w:sz="0" w:space="0" w:color="auto"/>
        <w:right w:val="none" w:sz="0" w:space="0" w:color="auto"/>
      </w:divBdr>
    </w:div>
    <w:div w:id="1447113066">
      <w:bodyDiv w:val="1"/>
      <w:marLeft w:val="0"/>
      <w:marRight w:val="0"/>
      <w:marTop w:val="0"/>
      <w:marBottom w:val="0"/>
      <w:divBdr>
        <w:top w:val="none" w:sz="0" w:space="0" w:color="auto"/>
        <w:left w:val="none" w:sz="0" w:space="0" w:color="auto"/>
        <w:bottom w:val="none" w:sz="0" w:space="0" w:color="auto"/>
        <w:right w:val="none" w:sz="0" w:space="0" w:color="auto"/>
      </w:divBdr>
    </w:div>
    <w:div w:id="1499224788">
      <w:bodyDiv w:val="1"/>
      <w:marLeft w:val="0"/>
      <w:marRight w:val="0"/>
      <w:marTop w:val="0"/>
      <w:marBottom w:val="0"/>
      <w:divBdr>
        <w:top w:val="none" w:sz="0" w:space="0" w:color="auto"/>
        <w:left w:val="none" w:sz="0" w:space="0" w:color="auto"/>
        <w:bottom w:val="none" w:sz="0" w:space="0" w:color="auto"/>
        <w:right w:val="none" w:sz="0" w:space="0" w:color="auto"/>
      </w:divBdr>
    </w:div>
    <w:div w:id="1546944155">
      <w:bodyDiv w:val="1"/>
      <w:marLeft w:val="0"/>
      <w:marRight w:val="0"/>
      <w:marTop w:val="0"/>
      <w:marBottom w:val="0"/>
      <w:divBdr>
        <w:top w:val="none" w:sz="0" w:space="0" w:color="auto"/>
        <w:left w:val="none" w:sz="0" w:space="0" w:color="auto"/>
        <w:bottom w:val="none" w:sz="0" w:space="0" w:color="auto"/>
        <w:right w:val="none" w:sz="0" w:space="0" w:color="auto"/>
      </w:divBdr>
    </w:div>
    <w:div w:id="1940524733">
      <w:bodyDiv w:val="1"/>
      <w:marLeft w:val="0"/>
      <w:marRight w:val="0"/>
      <w:marTop w:val="0"/>
      <w:marBottom w:val="0"/>
      <w:divBdr>
        <w:top w:val="none" w:sz="0" w:space="0" w:color="auto"/>
        <w:left w:val="none" w:sz="0" w:space="0" w:color="auto"/>
        <w:bottom w:val="none" w:sz="0" w:space="0" w:color="auto"/>
        <w:right w:val="none" w:sz="0" w:space="0" w:color="auto"/>
      </w:divBdr>
    </w:div>
    <w:div w:id="1967078846">
      <w:bodyDiv w:val="1"/>
      <w:marLeft w:val="0"/>
      <w:marRight w:val="0"/>
      <w:marTop w:val="0"/>
      <w:marBottom w:val="0"/>
      <w:divBdr>
        <w:top w:val="none" w:sz="0" w:space="0" w:color="auto"/>
        <w:left w:val="none" w:sz="0" w:space="0" w:color="auto"/>
        <w:bottom w:val="none" w:sz="0" w:space="0" w:color="auto"/>
        <w:right w:val="none" w:sz="0" w:space="0" w:color="auto"/>
      </w:divBdr>
    </w:div>
    <w:div w:id="198268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j8KKBg02S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katerina\Local%20Settings\Temporary%20Internet%20Files\OLK1DD\EPP_letter.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9B37D3DB-0B93-4E5D-B548-3401CAAE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EPP_letter</Template>
  <TotalTime>0</TotalTime>
  <Pages>3</Pages>
  <Words>817</Words>
  <Characters>4417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TELEFAX</vt:lpstr>
    </vt:vector>
  </TitlesOfParts>
  <Company>TEI Heraklion</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TELEFAX</dc:title>
  <dc:creator>katerina</dc:creator>
  <cp:lastModifiedBy>Giatsina Kristina</cp:lastModifiedBy>
  <cp:revision>3</cp:revision>
  <cp:lastPrinted>2026-07-23T09:57:00Z</cp:lastPrinted>
  <dcterms:created xsi:type="dcterms:W3CDTF">2026-07-23T11:25:00Z</dcterms:created>
  <dcterms:modified xsi:type="dcterms:W3CDTF">2026-07-23T11:33:00Z</dcterms:modified>
</cp:coreProperties>
</file>